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22" w:rsidRDefault="00E90F62" w:rsidP="00CE0E78">
      <w:pPr>
        <w:ind w:left="-851"/>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6556443</wp:posOffset>
                </wp:positionH>
                <wp:positionV relativeFrom="paragraph">
                  <wp:posOffset>0</wp:posOffset>
                </wp:positionV>
                <wp:extent cx="3064023" cy="5622587"/>
                <wp:effectExtent l="0" t="0" r="22225" b="16510"/>
                <wp:wrapNone/>
                <wp:docPr id="2" name="Text Box 2"/>
                <wp:cNvGraphicFramePr/>
                <a:graphic xmlns:a="http://schemas.openxmlformats.org/drawingml/2006/main">
                  <a:graphicData uri="http://schemas.microsoft.com/office/word/2010/wordprocessingShape">
                    <wps:wsp>
                      <wps:cNvSpPr txBox="1"/>
                      <wps:spPr>
                        <a:xfrm>
                          <a:off x="0" y="0"/>
                          <a:ext cx="3064023" cy="5622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00F" w:rsidRPr="0083700F" w:rsidRDefault="009A13CE" w:rsidP="0083700F">
                            <w:pPr>
                              <w:pStyle w:val="ListParagraph"/>
                              <w:ind w:left="0"/>
                              <w:rPr>
                                <w:rFonts w:eastAsiaTheme="minorEastAsia"/>
                                <w:sz w:val="28"/>
                                <w:szCs w:val="28"/>
                              </w:rPr>
                            </w:pPr>
                            <m:oMath>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CO1</m:t>
                                  </m:r>
                                </m:sub>
                              </m:sSub>
                              <m:r>
                                <m:rPr>
                                  <m:sty m:val="p"/>
                                </m:rPr>
                                <w:rPr>
                                  <w:rFonts w:ascii="Cambria Math" w:hAnsi="Cambria Math" w:cs="Arial"/>
                                  <w:sz w:val="28"/>
                                  <w:szCs w:val="28"/>
                                </w:rPr>
                                <m:t>=2</m:t>
                              </m:r>
                              <m:sSub>
                                <m:sSubPr>
                                  <m:ctrlPr>
                                    <w:rPr>
                                      <w:rFonts w:ascii="Cambria Math" w:hAnsi="Cambria Math" w:cs="Arial"/>
                                      <w:sz w:val="28"/>
                                      <w:szCs w:val="28"/>
                                    </w:rPr>
                                  </m:ctrlPr>
                                </m:sSubPr>
                                <m:e>
                                  <m:r>
                                    <m:rPr>
                                      <m:sty m:val="p"/>
                                    </m:rPr>
                                    <w:rPr>
                                      <w:rFonts w:ascii="Cambria Math" w:hAnsi="Cambria Math" w:cs="Arial"/>
                                      <w:sz w:val="28"/>
                                      <w:szCs w:val="28"/>
                                    </w:rPr>
                                    <m:t>h</m:t>
                                  </m:r>
                                </m:e>
                                <m:sub>
                                  <m:r>
                                    <m:rPr>
                                      <m:sty m:val="p"/>
                                    </m:rPr>
                                    <w:rPr>
                                      <w:rFonts w:ascii="Cambria Math" w:hAnsi="Cambria Math" w:cs="Arial"/>
                                      <w:sz w:val="28"/>
                                      <w:szCs w:val="28"/>
                                    </w:rPr>
                                    <m:t>1</m:t>
                                  </m:r>
                                </m:sub>
                              </m:sSub>
                              <m:f>
                                <m:fPr>
                                  <m:ctrlPr>
                                    <w:rPr>
                                      <w:rFonts w:ascii="Cambria Math" w:hAnsi="Cambria Math" w:cs="Arial"/>
                                      <w:i/>
                                      <w:sz w:val="28"/>
                                      <w:szCs w:val="28"/>
                                    </w:rPr>
                                  </m:ctrlPr>
                                </m:fPr>
                                <m:num>
                                  <m:rad>
                                    <m:radPr>
                                      <m:degHide m:val="1"/>
                                      <m:ctrlPr>
                                        <w:rPr>
                                          <w:rFonts w:ascii="Cambria Math" w:hAnsi="Cambria Math" w:cs="Arial"/>
                                          <w:i/>
                                          <w:sz w:val="28"/>
                                          <w:szCs w:val="28"/>
                                        </w:rPr>
                                      </m:ctrlPr>
                                    </m:radPr>
                                    <m:deg/>
                                    <m:e>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2 +</m:t>
                                          </m:r>
                                          <m:sSub>
                                            <m:sSubPr>
                                              <m:ctrlPr>
                                                <w:rPr>
                                                  <w:rFonts w:ascii="Cambria Math" w:hAnsi="Cambria Math" w:cs="Arial"/>
                                                  <w:i/>
                                                  <w:sz w:val="28"/>
                                                  <w:szCs w:val="28"/>
                                                </w:rPr>
                                              </m:ctrlPr>
                                            </m:sSubPr>
                                            <m:e>
                                              <m:r>
                                                <w:rPr>
                                                  <w:rFonts w:ascii="Cambria Math" w:hAnsi="Cambria Math" w:cs="Arial"/>
                                                  <w:sz w:val="28"/>
                                                  <w:szCs w:val="28"/>
                                                </w:rPr>
                                                <m:t xml:space="preserve"> V</m:t>
                                              </m:r>
                                            </m:e>
                                            <m:sub>
                                              <m:r>
                                                <w:rPr>
                                                  <w:rFonts w:ascii="Cambria Math" w:hAnsi="Cambria Math" w:cs="Arial"/>
                                                  <w:sz w:val="28"/>
                                                  <w:szCs w:val="28"/>
                                                </w:rPr>
                                                <m:t>1</m:t>
                                              </m:r>
                                            </m:sub>
                                          </m:sSub>
                                        </m:sub>
                                      </m:sSub>
                                    </m:e>
                                  </m:rad>
                                </m:num>
                                <m:den>
                                  <m:rad>
                                    <m:radPr>
                                      <m:degHide m:val="1"/>
                                      <m:ctrlPr>
                                        <w:rPr>
                                          <w:rFonts w:ascii="Cambria Math" w:hAnsi="Cambria Math" w:cs="Arial"/>
                                          <w:i/>
                                          <w:sz w:val="28"/>
                                          <w:szCs w:val="28"/>
                                        </w:rPr>
                                      </m:ctrlPr>
                                    </m:radPr>
                                    <m:deg/>
                                    <m:e>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 xml:space="preserve">2 - </m:t>
                                          </m:r>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1</m:t>
                                              </m:r>
                                            </m:sub>
                                          </m:sSub>
                                        </m:sub>
                                      </m:sSub>
                                    </m:e>
                                  </m:rad>
                                </m:den>
                              </m:f>
                            </m:oMath>
                            <w:r w:rsidR="0083700F">
                              <w:rPr>
                                <w:rFonts w:eastAsiaTheme="minorEastAsia"/>
                                <w:sz w:val="28"/>
                                <w:szCs w:val="28"/>
                              </w:rPr>
                              <w:t xml:space="preserve"> </w:t>
                            </w:r>
                          </w:p>
                          <w:p w:rsidR="0083700F" w:rsidRPr="0083700F" w:rsidRDefault="0083700F" w:rsidP="0083700F">
                            <w:pPr>
                              <w:pStyle w:val="ListParagraph"/>
                              <w:rPr>
                                <w:rFonts w:eastAsiaTheme="minorEastAsia"/>
                                <w:sz w:val="28"/>
                                <w:szCs w:val="28"/>
                              </w:rPr>
                            </w:pPr>
                            <m:oMathPara>
                              <m:oMath>
                                <m:r>
                                  <m:rPr>
                                    <m:sty m:val="p"/>
                                  </m:rPr>
                                  <w:rPr>
                                    <w:rFonts w:ascii="Cambria Math" w:hAnsi="Cambria Math" w:cs="Arial"/>
                                    <w:sz w:val="28"/>
                                    <w:szCs w:val="28"/>
                                  </w:rPr>
                                  <m:t xml:space="preserve">         </m:t>
                                </m:r>
                              </m:oMath>
                            </m:oMathPara>
                          </w:p>
                          <w:p w:rsidR="0083700F" w:rsidRPr="0083700F" w:rsidRDefault="0083700F" w:rsidP="0083700F">
                            <w:pPr>
                              <w:pStyle w:val="ListParagraph"/>
                              <w:rPr>
                                <w:rFonts w:eastAsiaTheme="minorEastAsia"/>
                                <w:sz w:val="28"/>
                                <w:szCs w:val="28"/>
                              </w:rPr>
                            </w:pPr>
                            <m:oMath>
                              <m:r>
                                <m:rPr>
                                  <m:sty m:val="p"/>
                                </m:rPr>
                                <w:rPr>
                                  <w:rFonts w:ascii="Cambria Math" w:eastAsiaTheme="minorEastAsia" w:hAnsi="Cambria Math" w:cs="Arial"/>
                                  <w:sz w:val="28"/>
                                  <w:szCs w:val="28"/>
                                </w:rPr>
                                <m:t>=2</m:t>
                              </m:r>
                              <m:d>
                                <m:dPr>
                                  <m:ctrlPr>
                                    <w:rPr>
                                      <w:rFonts w:ascii="Cambria Math" w:eastAsiaTheme="minorEastAsia" w:hAnsi="Cambria Math" w:cs="Arial"/>
                                      <w:sz w:val="28"/>
                                      <w:szCs w:val="28"/>
                                    </w:rPr>
                                  </m:ctrlPr>
                                </m:dPr>
                                <m:e>
                                  <m:r>
                                    <w:rPr>
                                      <w:rFonts w:ascii="Cambria Math" w:eastAsiaTheme="minorEastAsia" w:hAnsi="Cambria Math" w:cs="Arial"/>
                                      <w:sz w:val="28"/>
                                      <w:szCs w:val="28"/>
                                    </w:rPr>
                                    <m:t>10</m:t>
                                  </m:r>
                                </m:e>
                              </m:d>
                              <m:f>
                                <m:fPr>
                                  <m:ctrlPr>
                                    <w:rPr>
                                      <w:rFonts w:ascii="Cambria Math" w:eastAsiaTheme="minorEastAsia" w:hAnsi="Cambria Math" w:cs="Arial"/>
                                      <w:i/>
                                      <w:sz w:val="28"/>
                                      <w:szCs w:val="28"/>
                                    </w:rPr>
                                  </m:ctrlPr>
                                </m:fPr>
                                <m:num>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1500+500</m:t>
                                      </m:r>
                                    </m:e>
                                  </m:rad>
                                </m:num>
                                <m:den>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1500-500</m:t>
                                      </m:r>
                                    </m:e>
                                  </m:rad>
                                </m:den>
                              </m:f>
                            </m:oMath>
                            <w:r>
                              <w:rPr>
                                <w:rFonts w:eastAsiaTheme="minorEastAsia"/>
                                <w:sz w:val="28"/>
                                <w:szCs w:val="28"/>
                              </w:rPr>
                              <w:t xml:space="preserve"> </w:t>
                            </w:r>
                          </w:p>
                          <w:p w:rsidR="0083700F" w:rsidRPr="0083700F" w:rsidRDefault="0083700F" w:rsidP="0083700F">
                            <w:pPr>
                              <w:pStyle w:val="ListParagraph"/>
                              <w:rPr>
                                <w:rFonts w:eastAsiaTheme="minorEastAsia"/>
                                <w:sz w:val="28"/>
                                <w:szCs w:val="28"/>
                              </w:rPr>
                            </w:pPr>
                            <w:r>
                              <w:rPr>
                                <w:rFonts w:ascii="Arial" w:eastAsiaTheme="minorEastAsia" w:hAnsi="Arial" w:cs="Arial"/>
                                <w:sz w:val="28"/>
                                <w:szCs w:val="28"/>
                              </w:rPr>
                              <w:t xml:space="preserve"> </w:t>
                            </w:r>
                            <w:r w:rsidRPr="0083700F">
                              <w:rPr>
                                <w:rFonts w:ascii="Arial" w:hAnsi="Arial" w:cs="Arial"/>
                                <w:sz w:val="28"/>
                                <w:szCs w:val="28"/>
                              </w:rPr>
                              <w:t xml:space="preserve"> </w:t>
                            </w:r>
                            <w:r>
                              <w:rPr>
                                <w:rFonts w:ascii="Arial" w:hAnsi="Arial" w:cs="Arial"/>
                                <w:sz w:val="28"/>
                                <w:szCs w:val="28"/>
                              </w:rPr>
                              <w:t xml:space="preserve">     </w:t>
                            </w:r>
                          </w:p>
                          <w:p w:rsidR="00E90F62" w:rsidRDefault="0083700F" w:rsidP="0083700F">
                            <w:pPr>
                              <w:pStyle w:val="ListParagraph"/>
                              <w:rPr>
                                <w:rFonts w:eastAsiaTheme="minorEastAsia"/>
                                <w:sz w:val="28"/>
                                <w:szCs w:val="28"/>
                              </w:rPr>
                            </w:pPr>
                            <m:oMath>
                              <m:r>
                                <m:rPr>
                                  <m:sty m:val="p"/>
                                </m:rPr>
                                <w:rPr>
                                  <w:rFonts w:ascii="Cambria Math" w:eastAsiaTheme="minorEastAsia" w:hAnsi="Cambria Math" w:cs="Arial"/>
                                  <w:sz w:val="28"/>
                                  <w:szCs w:val="28"/>
                                </w:rPr>
                                <m:t xml:space="preserve"> =28.28</m:t>
                              </m:r>
                            </m:oMath>
                            <w:r>
                              <w:rPr>
                                <w:rFonts w:eastAsiaTheme="minorEastAsia"/>
                                <w:sz w:val="28"/>
                                <w:szCs w:val="28"/>
                              </w:rPr>
                              <w:t xml:space="preserve"> </w:t>
                            </w:r>
                          </w:p>
                          <w:p w:rsidR="007C2DE4" w:rsidRDefault="007C2DE4" w:rsidP="00B83EBE">
                            <w:pPr>
                              <w:pStyle w:val="ListParagraph"/>
                              <w:rPr>
                                <w:rFonts w:eastAsiaTheme="minorEastAsia"/>
                                <w:sz w:val="28"/>
                                <w:szCs w:val="28"/>
                              </w:rPr>
                            </w:pPr>
                            <m:oMath>
                              <m:r>
                                <m:rPr>
                                  <m:sty m:val="p"/>
                                </m:rPr>
                                <w:rPr>
                                  <w:rFonts w:ascii="Cambria Math" w:eastAsiaTheme="minorEastAsia" w:hAnsi="Cambria Math" w:cs="Arial"/>
                                  <w:sz w:val="28"/>
                                  <w:szCs w:val="28"/>
                                </w:rPr>
                                <m:t xml:space="preserve"> =28</m:t>
                              </m:r>
                            </m:oMath>
                            <w:r>
                              <w:rPr>
                                <w:rFonts w:eastAsiaTheme="minorEastAsia"/>
                                <w:sz w:val="28"/>
                                <w:szCs w:val="28"/>
                              </w:rPr>
                              <w:t xml:space="preserve"> </w:t>
                            </w:r>
                          </w:p>
                          <w:p w:rsidR="00B83EBE" w:rsidRPr="00B83EBE" w:rsidRDefault="00B83EBE" w:rsidP="00B83EBE">
                            <w:pPr>
                              <w:pStyle w:val="ListParagraph"/>
                              <w:rPr>
                                <w:rFonts w:eastAsiaTheme="minorEastAsia"/>
                                <w:sz w:val="28"/>
                                <w:szCs w:val="28"/>
                              </w:rPr>
                            </w:pPr>
                          </w:p>
                          <w:p w:rsidR="007C2DE4" w:rsidRDefault="009A13CE" w:rsidP="007C2DE4">
                            <w:pPr>
                              <w:pStyle w:val="ListParagraph"/>
                              <w:ind w:left="0"/>
                              <w:rPr>
                                <w:rFonts w:eastAsiaTheme="minorEastAsia"/>
                                <w:sz w:val="28"/>
                                <w:szCs w:val="28"/>
                              </w:rPr>
                            </w:pPr>
                            <m:oMath>
                              <m:sSub>
                                <m:sSubPr>
                                  <m:ctrlPr>
                                    <w:rPr>
                                      <w:rFonts w:ascii="Cambria Math" w:eastAsiaTheme="minorEastAsia" w:hAnsi="Cambria Math" w:cs="Arial"/>
                                      <w:sz w:val="28"/>
                                      <w:szCs w:val="28"/>
                                    </w:rPr>
                                  </m:ctrlPr>
                                </m:sSubPr>
                                <m:e>
                                  <m:r>
                                    <m:rPr>
                                      <m:sty m:val="p"/>
                                    </m:rPr>
                                    <w:rPr>
                                      <w:rFonts w:ascii="Cambria Math" w:eastAsiaTheme="minorEastAsia" w:hAnsi="Cambria Math" w:cs="Arial"/>
                                      <w:sz w:val="28"/>
                                      <w:szCs w:val="28"/>
                                    </w:rPr>
                                    <m:t>X</m:t>
                                  </m:r>
                                </m:e>
                                <m:sub>
                                  <m:r>
                                    <m:rPr>
                                      <m:sty m:val="p"/>
                                    </m:rPr>
                                    <w:rPr>
                                      <w:rFonts w:ascii="Cambria Math" w:eastAsiaTheme="minorEastAsia" w:hAnsi="Cambria Math" w:cs="Arial"/>
                                      <w:sz w:val="28"/>
                                      <w:szCs w:val="28"/>
                                    </w:rPr>
                                    <m:t>CO2</m:t>
                                  </m:r>
                                </m:sub>
                              </m:sSub>
                              <m:r>
                                <m:rPr>
                                  <m:sty m:val="p"/>
                                </m:rPr>
                                <w:rPr>
                                  <w:rFonts w:ascii="Cambria Math" w:eastAsiaTheme="minorEastAsia" w:hAnsi="Cambria Math" w:cs="Arial"/>
                                  <w:sz w:val="28"/>
                                  <w:szCs w:val="28"/>
                                </w:rPr>
                                <m:t>=2</m:t>
                              </m:r>
                              <m:sSub>
                                <m:sSubPr>
                                  <m:ctrlPr>
                                    <w:rPr>
                                      <w:rFonts w:ascii="Cambria Math" w:eastAsiaTheme="minorEastAsia" w:hAnsi="Cambria Math" w:cs="Arial"/>
                                      <w:sz w:val="28"/>
                                      <w:szCs w:val="28"/>
                                    </w:rPr>
                                  </m:ctrlPr>
                                </m:sSubPr>
                                <m:e>
                                  <m:r>
                                    <m:rPr>
                                      <m:sty m:val="p"/>
                                    </m:rPr>
                                    <w:rPr>
                                      <w:rFonts w:ascii="Cambria Math" w:eastAsiaTheme="minorEastAsia" w:hAnsi="Cambria Math" w:cs="Arial"/>
                                      <w:sz w:val="28"/>
                                      <w:szCs w:val="28"/>
                                    </w:rPr>
                                    <m:t>h</m:t>
                                  </m:r>
                                </m:e>
                                <m:sub>
                                  <m:r>
                                    <m:rPr>
                                      <m:sty m:val="p"/>
                                    </m:rPr>
                                    <w:rPr>
                                      <w:rFonts w:ascii="Cambria Math" w:eastAsiaTheme="minorEastAsia" w:hAnsi="Cambria Math" w:cs="Arial"/>
                                      <w:sz w:val="28"/>
                                      <w:szCs w:val="28"/>
                                    </w:rPr>
                                    <m:t>2</m:t>
                                  </m:r>
                                </m:sub>
                              </m:sSub>
                              <m:f>
                                <m:fPr>
                                  <m:ctrlPr>
                                    <w:rPr>
                                      <w:rFonts w:ascii="Cambria Math" w:eastAsiaTheme="minorEastAsia" w:hAnsi="Cambria Math" w:cs="Arial"/>
                                      <w:i/>
                                      <w:sz w:val="28"/>
                                      <w:szCs w:val="28"/>
                                    </w:rPr>
                                  </m:ctrlPr>
                                </m:fPr>
                                <m:num>
                                  <m:rad>
                                    <m:radPr>
                                      <m:degHide m:val="1"/>
                                      <m:ctrlPr>
                                        <w:rPr>
                                          <w:rFonts w:ascii="Cambria Math" w:eastAsiaTheme="minorEastAsia" w:hAnsi="Cambria Math" w:cs="Arial"/>
                                          <w:i/>
                                          <w:sz w:val="28"/>
                                          <w:szCs w:val="28"/>
                                        </w:rPr>
                                      </m:ctrlPr>
                                    </m:radPr>
                                    <m:deg/>
                                    <m:e>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V</m:t>
                                          </m:r>
                                        </m:e>
                                        <m:sub>
                                          <m:r>
                                            <w:rPr>
                                              <w:rFonts w:ascii="Cambria Math" w:eastAsiaTheme="minorEastAsia" w:hAnsi="Cambria Math" w:cs="Arial"/>
                                              <w:sz w:val="28"/>
                                              <w:szCs w:val="28"/>
                                            </w:rPr>
                                            <m:t>3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 xml:space="preserve"> V</m:t>
                                              </m:r>
                                            </m:e>
                                            <m:sub>
                                              <m:r>
                                                <w:rPr>
                                                  <w:rFonts w:ascii="Cambria Math" w:eastAsiaTheme="minorEastAsia" w:hAnsi="Cambria Math" w:cs="Arial"/>
                                                  <w:sz w:val="28"/>
                                                  <w:szCs w:val="28"/>
                                                </w:rPr>
                                                <m:t>2</m:t>
                                              </m:r>
                                            </m:sub>
                                          </m:sSub>
                                        </m:sub>
                                      </m:sSub>
                                    </m:e>
                                  </m:rad>
                                </m:num>
                                <m:den>
                                  <m:rad>
                                    <m:radPr>
                                      <m:degHide m:val="1"/>
                                      <m:ctrlPr>
                                        <w:rPr>
                                          <w:rFonts w:ascii="Cambria Math" w:eastAsiaTheme="minorEastAsia" w:hAnsi="Cambria Math" w:cs="Arial"/>
                                          <w:i/>
                                          <w:sz w:val="28"/>
                                          <w:szCs w:val="28"/>
                                        </w:rPr>
                                      </m:ctrlPr>
                                    </m:radPr>
                                    <m:deg/>
                                    <m:e>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V</m:t>
                                          </m:r>
                                        </m:e>
                                        <m:sub>
                                          <m:r>
                                            <w:rPr>
                                              <w:rFonts w:ascii="Cambria Math" w:eastAsiaTheme="minorEastAsia" w:hAnsi="Cambria Math" w:cs="Arial"/>
                                              <w:sz w:val="28"/>
                                              <w:szCs w:val="28"/>
                                            </w:rPr>
                                            <m:t xml:space="preserve">3 -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V</m:t>
                                              </m:r>
                                            </m:e>
                                            <m:sub>
                                              <m:r>
                                                <w:rPr>
                                                  <w:rFonts w:ascii="Cambria Math" w:eastAsiaTheme="minorEastAsia" w:hAnsi="Cambria Math" w:cs="Arial"/>
                                                  <w:sz w:val="28"/>
                                                  <w:szCs w:val="28"/>
                                                </w:rPr>
                                                <m:t>2</m:t>
                                              </m:r>
                                            </m:sub>
                                          </m:sSub>
                                        </m:sub>
                                      </m:sSub>
                                    </m:e>
                                  </m:rad>
                                </m:den>
                              </m:f>
                            </m:oMath>
                            <w:r w:rsidR="007C2DE4">
                              <w:rPr>
                                <w:rFonts w:eastAsiaTheme="minorEastAsia"/>
                                <w:sz w:val="28"/>
                                <w:szCs w:val="28"/>
                              </w:rPr>
                              <w:t xml:space="preserve"> </w:t>
                            </w:r>
                          </w:p>
                          <w:p w:rsidR="007C2DE4" w:rsidRDefault="007C2DE4" w:rsidP="0083700F">
                            <w:pPr>
                              <w:pStyle w:val="ListParagraph"/>
                              <w:rPr>
                                <w:rFonts w:eastAsiaTheme="minorEastAsia"/>
                                <w:sz w:val="28"/>
                                <w:szCs w:val="28"/>
                              </w:rPr>
                            </w:pPr>
                          </w:p>
                          <w:p w:rsidR="007C2DE4" w:rsidRDefault="007C2DE4" w:rsidP="0083700F">
                            <w:pPr>
                              <w:pStyle w:val="ListParagraph"/>
                              <w:rPr>
                                <w:rFonts w:eastAsiaTheme="minorEastAsia"/>
                                <w:sz w:val="28"/>
                                <w:szCs w:val="28"/>
                              </w:rPr>
                            </w:pPr>
                            <m:oMath>
                              <m:r>
                                <m:rPr>
                                  <m:sty m:val="p"/>
                                </m:rPr>
                                <w:rPr>
                                  <w:rFonts w:ascii="Cambria Math" w:eastAsiaTheme="minorEastAsia" w:hAnsi="Cambria Math" w:cs="Arial"/>
                                  <w:sz w:val="28"/>
                                  <w:szCs w:val="28"/>
                                </w:rPr>
                                <m:t>=2</m:t>
                              </m:r>
                              <m:d>
                                <m:dPr>
                                  <m:ctrlPr>
                                    <w:rPr>
                                      <w:rFonts w:ascii="Cambria Math" w:eastAsiaTheme="minorEastAsia" w:hAnsi="Cambria Math" w:cs="Arial"/>
                                      <w:sz w:val="28"/>
                                      <w:szCs w:val="28"/>
                                    </w:rPr>
                                  </m:ctrlPr>
                                </m:dPr>
                                <m:e>
                                  <m:r>
                                    <w:rPr>
                                      <w:rFonts w:ascii="Cambria Math" w:eastAsiaTheme="minorEastAsia" w:hAnsi="Cambria Math" w:cs="Arial"/>
                                      <w:sz w:val="28"/>
                                      <w:szCs w:val="28"/>
                                    </w:rPr>
                                    <m:t>10</m:t>
                                  </m:r>
                                </m:e>
                              </m:d>
                              <m:f>
                                <m:fPr>
                                  <m:ctrlPr>
                                    <w:rPr>
                                      <w:rFonts w:ascii="Cambria Math" w:eastAsiaTheme="minorEastAsia" w:hAnsi="Cambria Math" w:cs="Arial"/>
                                      <w:i/>
                                      <w:sz w:val="28"/>
                                      <w:szCs w:val="28"/>
                                    </w:rPr>
                                  </m:ctrlPr>
                                </m:fPr>
                                <m:num>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3000+1500</m:t>
                                      </m:r>
                                    </m:e>
                                  </m:rad>
                                </m:num>
                                <m:den>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3000-1500</m:t>
                                      </m:r>
                                    </m:e>
                                  </m:rad>
                                </m:den>
                              </m:f>
                            </m:oMath>
                            <w:r>
                              <w:rPr>
                                <w:rFonts w:eastAsiaTheme="minorEastAsia"/>
                                <w:sz w:val="28"/>
                                <w:szCs w:val="28"/>
                              </w:rPr>
                              <w:t xml:space="preserve"> </w:t>
                            </w:r>
                          </w:p>
                          <w:p w:rsidR="007C2DE4" w:rsidRDefault="00AF6B25" w:rsidP="0083700F">
                            <w:pPr>
                              <w:pStyle w:val="ListParagraph"/>
                              <w:rPr>
                                <w:rFonts w:eastAsiaTheme="minorEastAsia"/>
                                <w:sz w:val="28"/>
                                <w:szCs w:val="28"/>
                              </w:rPr>
                            </w:pPr>
                            <m:oMath>
                              <m:r>
                                <m:rPr>
                                  <m:sty m:val="p"/>
                                </m:rPr>
                                <w:rPr>
                                  <w:rFonts w:ascii="Cambria Math" w:eastAsiaTheme="minorEastAsia" w:hAnsi="Cambria Math" w:cs="Arial"/>
                                  <w:sz w:val="28"/>
                                  <w:szCs w:val="28"/>
                                </w:rPr>
                                <m:t>=34.64</m:t>
                              </m:r>
                            </m:oMath>
                            <w:r w:rsidR="007C2DE4">
                              <w:rPr>
                                <w:rFonts w:eastAsiaTheme="minorEastAsia"/>
                                <w:sz w:val="28"/>
                                <w:szCs w:val="28"/>
                              </w:rPr>
                              <w:t xml:space="preserve"> </w:t>
                            </w:r>
                          </w:p>
                          <w:p w:rsidR="007C2DE4" w:rsidRDefault="00AF6B25" w:rsidP="0083700F">
                            <w:pPr>
                              <w:pStyle w:val="ListParagraph"/>
                              <w:rPr>
                                <w:rFonts w:eastAsiaTheme="minorEastAsia"/>
                                <w:sz w:val="28"/>
                                <w:szCs w:val="28"/>
                              </w:rPr>
                            </w:pPr>
                            <m:oMath>
                              <m:r>
                                <m:rPr>
                                  <m:sty m:val="p"/>
                                </m:rPr>
                                <w:rPr>
                                  <w:rFonts w:ascii="Cambria Math" w:eastAsiaTheme="minorEastAsia" w:hAnsi="Cambria Math" w:cs="Arial"/>
                                  <w:sz w:val="28"/>
                                  <w:szCs w:val="28"/>
                                </w:rPr>
                                <m:t>=35</m:t>
                              </m:r>
                            </m:oMath>
                            <w:r w:rsidR="00BD026F">
                              <w:rPr>
                                <w:rFonts w:eastAsiaTheme="minorEastAsia"/>
                                <w:sz w:val="28"/>
                                <w:szCs w:val="28"/>
                              </w:rPr>
                              <w:t xml:space="preserve"> </w:t>
                            </w:r>
                          </w:p>
                          <w:p w:rsidR="00BD026F" w:rsidRDefault="00BD026F" w:rsidP="0083700F">
                            <w:pPr>
                              <w:pStyle w:val="ListParagraph"/>
                              <w:rPr>
                                <w:rFonts w:eastAsiaTheme="minorEastAsia"/>
                                <w:sz w:val="28"/>
                                <w:szCs w:val="28"/>
                              </w:rPr>
                            </w:pPr>
                          </w:p>
                          <w:p w:rsidR="00BD026F" w:rsidRPr="00BD026F" w:rsidRDefault="00BD026F" w:rsidP="00BD026F">
                            <w:pPr>
                              <w:pStyle w:val="ListParagraph"/>
                              <w:ind w:left="0"/>
                              <w:jc w:val="both"/>
                              <w:rPr>
                                <w:rFonts w:ascii="Arial" w:eastAsiaTheme="minorEastAsia" w:hAnsi="Arial" w:cs="Arial"/>
                                <w:sz w:val="24"/>
                                <w:szCs w:val="24"/>
                              </w:rPr>
                            </w:pPr>
                            <w:r>
                              <w:rPr>
                                <w:rFonts w:ascii="Arial" w:eastAsiaTheme="minorEastAsia" w:hAnsi="Arial" w:cs="Arial"/>
                                <w:sz w:val="24"/>
                                <w:szCs w:val="24"/>
                              </w:rPr>
                              <w:t>The first crossover distance does not agree to what is calculated and appears to be greater than twice the thickness of the first layer while on the graph it appears to be closer to the value of the thickness of the first layer, but with the magnitude greater than the thickness.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6.25pt;margin-top:0;width:241.25pt;height:4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" fillcolor="white [3201]" strokeweight=".5pt">
                <v:textbox>
                  <w:txbxContent>
                    <w:p w:rsidR="0083700F" w:rsidRPr="0083700F" w:rsidRDefault="00AF6B25" w:rsidP="0083700F">
                      <w:pPr>
                        <w:pStyle w:val="ListParagraph"/>
                        <w:ind w:left="0"/>
                        <w:rPr>
                          <w:rFonts w:eastAsiaTheme="minorEastAsia"/>
                          <w:sz w:val="28"/>
                          <w:szCs w:val="28"/>
                        </w:rPr>
                      </w:pPr>
                      <m:oMath>
                        <m:sSub>
                          <m:sSubPr>
                            <m:ctrlPr>
                              <w:rPr>
                                <w:rFonts w:ascii="Cambria Math" w:hAnsi="Cambria Math" w:cs="Arial"/>
                                <w:sz w:val="28"/>
                                <w:szCs w:val="28"/>
                              </w:rPr>
                            </m:ctrlPr>
                          </m:sSubPr>
                          <m:e>
                            <m:r>
                              <m:rPr>
                                <m:sty m:val="p"/>
                              </m:rPr>
                              <w:rPr>
                                <w:rFonts w:ascii="Cambria Math" w:hAnsi="Cambria Math" w:cs="Arial"/>
                                <w:sz w:val="28"/>
                                <w:szCs w:val="28"/>
                              </w:rPr>
                              <m:t>X</m:t>
                            </m:r>
                          </m:e>
                          <m:sub>
                            <m:r>
                              <m:rPr>
                                <m:sty m:val="p"/>
                              </m:rPr>
                              <w:rPr>
                                <w:rFonts w:ascii="Cambria Math" w:hAnsi="Cambria Math" w:cs="Arial"/>
                                <w:sz w:val="28"/>
                                <w:szCs w:val="28"/>
                              </w:rPr>
                              <m:t>CO1</m:t>
                            </m:r>
                          </m:sub>
                        </m:sSub>
                        <m:r>
                          <m:rPr>
                            <m:sty m:val="p"/>
                          </m:rPr>
                          <w:rPr>
                            <w:rFonts w:ascii="Cambria Math" w:hAnsi="Cambria Math" w:cs="Arial"/>
                            <w:sz w:val="28"/>
                            <w:szCs w:val="28"/>
                          </w:rPr>
                          <m:t>=2</m:t>
                        </m:r>
                        <m:sSub>
                          <m:sSubPr>
                            <m:ctrlPr>
                              <w:rPr>
                                <w:rFonts w:ascii="Cambria Math" w:hAnsi="Cambria Math" w:cs="Arial"/>
                                <w:sz w:val="28"/>
                                <w:szCs w:val="28"/>
                              </w:rPr>
                            </m:ctrlPr>
                          </m:sSubPr>
                          <m:e>
                            <m:r>
                              <m:rPr>
                                <m:sty m:val="p"/>
                              </m:rPr>
                              <w:rPr>
                                <w:rFonts w:ascii="Cambria Math" w:hAnsi="Cambria Math" w:cs="Arial"/>
                                <w:sz w:val="28"/>
                                <w:szCs w:val="28"/>
                              </w:rPr>
                              <m:t>h</m:t>
                            </m:r>
                          </m:e>
                          <m:sub>
                            <m:r>
                              <m:rPr>
                                <m:sty m:val="p"/>
                              </m:rPr>
                              <w:rPr>
                                <w:rFonts w:ascii="Cambria Math" w:hAnsi="Cambria Math" w:cs="Arial"/>
                                <w:sz w:val="28"/>
                                <w:szCs w:val="28"/>
                              </w:rPr>
                              <m:t>1</m:t>
                            </m:r>
                          </m:sub>
                        </m:sSub>
                        <m:f>
                          <m:fPr>
                            <m:ctrlPr>
                              <w:rPr>
                                <w:rFonts w:ascii="Cambria Math" w:hAnsi="Cambria Math" w:cs="Arial"/>
                                <w:i/>
                                <w:sz w:val="28"/>
                                <w:szCs w:val="28"/>
                              </w:rPr>
                            </m:ctrlPr>
                          </m:fPr>
                          <m:num>
                            <m:rad>
                              <m:radPr>
                                <m:degHide m:val="1"/>
                                <m:ctrlPr>
                                  <w:rPr>
                                    <w:rFonts w:ascii="Cambria Math" w:hAnsi="Cambria Math" w:cs="Arial"/>
                                    <w:i/>
                                    <w:sz w:val="28"/>
                                    <w:szCs w:val="28"/>
                                  </w:rPr>
                                </m:ctrlPr>
                              </m:radPr>
                              <m:deg/>
                              <m:e>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2 +</m:t>
                                    </m:r>
                                    <m:sSub>
                                      <m:sSubPr>
                                        <m:ctrlPr>
                                          <w:rPr>
                                            <w:rFonts w:ascii="Cambria Math" w:hAnsi="Cambria Math" w:cs="Arial"/>
                                            <w:i/>
                                            <w:sz w:val="28"/>
                                            <w:szCs w:val="28"/>
                                          </w:rPr>
                                        </m:ctrlPr>
                                      </m:sSubPr>
                                      <m:e>
                                        <m:r>
                                          <w:rPr>
                                            <w:rFonts w:ascii="Cambria Math" w:hAnsi="Cambria Math" w:cs="Arial"/>
                                            <w:sz w:val="28"/>
                                            <w:szCs w:val="28"/>
                                          </w:rPr>
                                          <m:t xml:space="preserve"> V</m:t>
                                        </m:r>
                                      </m:e>
                                      <m:sub>
                                        <m:r>
                                          <w:rPr>
                                            <w:rFonts w:ascii="Cambria Math" w:hAnsi="Cambria Math" w:cs="Arial"/>
                                            <w:sz w:val="28"/>
                                            <w:szCs w:val="28"/>
                                          </w:rPr>
                                          <m:t>1</m:t>
                                        </m:r>
                                      </m:sub>
                                    </m:sSub>
                                  </m:sub>
                                </m:sSub>
                              </m:e>
                            </m:rad>
                          </m:num>
                          <m:den>
                            <m:rad>
                              <m:radPr>
                                <m:degHide m:val="1"/>
                                <m:ctrlPr>
                                  <w:rPr>
                                    <w:rFonts w:ascii="Cambria Math" w:hAnsi="Cambria Math" w:cs="Arial"/>
                                    <w:i/>
                                    <w:sz w:val="28"/>
                                    <w:szCs w:val="28"/>
                                  </w:rPr>
                                </m:ctrlPr>
                              </m:radPr>
                              <m:deg/>
                              <m:e>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 xml:space="preserve">2 - </m:t>
                                    </m:r>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1</m:t>
                                        </m:r>
                                      </m:sub>
                                    </m:sSub>
                                  </m:sub>
                                </m:sSub>
                              </m:e>
                            </m:rad>
                          </m:den>
                        </m:f>
                      </m:oMath>
                      <w:r w:rsidR="0083700F">
                        <w:rPr>
                          <w:rFonts w:eastAsiaTheme="minorEastAsia"/>
                          <w:sz w:val="28"/>
                          <w:szCs w:val="28"/>
                        </w:rPr>
                        <w:t xml:space="preserve"> </w:t>
                      </w:r>
                    </w:p>
                    <w:p w:rsidR="0083700F" w:rsidRPr="0083700F" w:rsidRDefault="0083700F" w:rsidP="0083700F">
                      <w:pPr>
                        <w:pStyle w:val="ListParagraph"/>
                        <w:rPr>
                          <w:rFonts w:eastAsiaTheme="minorEastAsia"/>
                          <w:sz w:val="28"/>
                          <w:szCs w:val="28"/>
                        </w:rPr>
                      </w:pPr>
                      <m:oMathPara>
                        <m:oMath>
                          <m:r>
                            <m:rPr>
                              <m:sty m:val="p"/>
                            </m:rPr>
                            <w:rPr>
                              <w:rFonts w:ascii="Cambria Math" w:hAnsi="Cambria Math" w:cs="Arial"/>
                              <w:sz w:val="28"/>
                              <w:szCs w:val="28"/>
                            </w:rPr>
                            <m:t xml:space="preserve">         </m:t>
                          </m:r>
                        </m:oMath>
                      </m:oMathPara>
                    </w:p>
                    <w:p w:rsidR="0083700F" w:rsidRPr="0083700F" w:rsidRDefault="0083700F" w:rsidP="0083700F">
                      <w:pPr>
                        <w:pStyle w:val="ListParagraph"/>
                        <w:rPr>
                          <w:rFonts w:eastAsiaTheme="minorEastAsia"/>
                          <w:sz w:val="28"/>
                          <w:szCs w:val="28"/>
                        </w:rPr>
                      </w:pPr>
                      <m:oMath>
                        <m:r>
                          <m:rPr>
                            <m:sty m:val="p"/>
                          </m:rPr>
                          <w:rPr>
                            <w:rFonts w:ascii="Cambria Math" w:eastAsiaTheme="minorEastAsia" w:hAnsi="Cambria Math" w:cs="Arial"/>
                            <w:sz w:val="28"/>
                            <w:szCs w:val="28"/>
                          </w:rPr>
                          <m:t>=2</m:t>
                        </m:r>
                        <m:d>
                          <m:dPr>
                            <m:ctrlPr>
                              <w:rPr>
                                <w:rFonts w:ascii="Cambria Math" w:eastAsiaTheme="minorEastAsia" w:hAnsi="Cambria Math" w:cs="Arial"/>
                                <w:sz w:val="28"/>
                                <w:szCs w:val="28"/>
                              </w:rPr>
                            </m:ctrlPr>
                          </m:dPr>
                          <m:e>
                            <m:r>
                              <w:rPr>
                                <w:rFonts w:ascii="Cambria Math" w:eastAsiaTheme="minorEastAsia" w:hAnsi="Cambria Math" w:cs="Arial"/>
                                <w:sz w:val="28"/>
                                <w:szCs w:val="28"/>
                              </w:rPr>
                              <m:t>10</m:t>
                            </m:r>
                          </m:e>
                        </m:d>
                        <m:f>
                          <m:fPr>
                            <m:ctrlPr>
                              <w:rPr>
                                <w:rFonts w:ascii="Cambria Math" w:eastAsiaTheme="minorEastAsia" w:hAnsi="Cambria Math" w:cs="Arial"/>
                                <w:i/>
                                <w:sz w:val="28"/>
                                <w:szCs w:val="28"/>
                              </w:rPr>
                            </m:ctrlPr>
                          </m:fPr>
                          <m:num>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1500+500</m:t>
                                </m:r>
                              </m:e>
                            </m:rad>
                          </m:num>
                          <m:den>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1500-500</m:t>
                                </m:r>
                              </m:e>
                            </m:rad>
                          </m:den>
                        </m:f>
                      </m:oMath>
                      <w:r>
                        <w:rPr>
                          <w:rFonts w:eastAsiaTheme="minorEastAsia"/>
                          <w:sz w:val="28"/>
                          <w:szCs w:val="28"/>
                        </w:rPr>
                        <w:t xml:space="preserve"> </w:t>
                      </w:r>
                    </w:p>
                    <w:p w:rsidR="0083700F" w:rsidRPr="0083700F" w:rsidRDefault="0083700F" w:rsidP="0083700F">
                      <w:pPr>
                        <w:pStyle w:val="ListParagraph"/>
                        <w:rPr>
                          <w:rFonts w:eastAsiaTheme="minorEastAsia"/>
                          <w:sz w:val="28"/>
                          <w:szCs w:val="28"/>
                        </w:rPr>
                      </w:pPr>
                      <w:r>
                        <w:rPr>
                          <w:rFonts w:ascii="Arial" w:eastAsiaTheme="minorEastAsia" w:hAnsi="Arial" w:cs="Arial"/>
                          <w:sz w:val="28"/>
                          <w:szCs w:val="28"/>
                        </w:rPr>
                        <w:t xml:space="preserve"> </w:t>
                      </w:r>
                      <w:r w:rsidRPr="0083700F">
                        <w:rPr>
                          <w:rFonts w:ascii="Arial" w:hAnsi="Arial" w:cs="Arial"/>
                          <w:sz w:val="28"/>
                          <w:szCs w:val="28"/>
                        </w:rPr>
                        <w:t xml:space="preserve"> </w:t>
                      </w:r>
                      <w:r>
                        <w:rPr>
                          <w:rFonts w:ascii="Arial" w:hAnsi="Arial" w:cs="Arial"/>
                          <w:sz w:val="28"/>
                          <w:szCs w:val="28"/>
                        </w:rPr>
                        <w:t xml:space="preserve">     </w:t>
                      </w:r>
                    </w:p>
                    <w:p w:rsidR="00E90F62" w:rsidRDefault="0083700F" w:rsidP="0083700F">
                      <w:pPr>
                        <w:pStyle w:val="ListParagraph"/>
                        <w:rPr>
                          <w:rFonts w:eastAsiaTheme="minorEastAsia"/>
                          <w:sz w:val="28"/>
                          <w:szCs w:val="28"/>
                        </w:rPr>
                      </w:pPr>
                      <m:oMath>
                        <m:r>
                          <m:rPr>
                            <m:sty m:val="p"/>
                          </m:rPr>
                          <w:rPr>
                            <w:rFonts w:ascii="Cambria Math" w:eastAsiaTheme="minorEastAsia" w:hAnsi="Cambria Math" w:cs="Arial"/>
                            <w:sz w:val="28"/>
                            <w:szCs w:val="28"/>
                          </w:rPr>
                          <m:t xml:space="preserve"> =28.28</m:t>
                        </m:r>
                      </m:oMath>
                      <w:r>
                        <w:rPr>
                          <w:rFonts w:eastAsiaTheme="minorEastAsia"/>
                          <w:sz w:val="28"/>
                          <w:szCs w:val="28"/>
                        </w:rPr>
                        <w:t xml:space="preserve"> </w:t>
                      </w:r>
                    </w:p>
                    <w:p w:rsidR="007C2DE4" w:rsidRDefault="007C2DE4" w:rsidP="00B83EBE">
                      <w:pPr>
                        <w:pStyle w:val="ListParagraph"/>
                        <w:rPr>
                          <w:rFonts w:eastAsiaTheme="minorEastAsia"/>
                          <w:sz w:val="28"/>
                          <w:szCs w:val="28"/>
                        </w:rPr>
                      </w:pPr>
                      <m:oMath>
                        <m:r>
                          <m:rPr>
                            <m:sty m:val="p"/>
                          </m:rPr>
                          <w:rPr>
                            <w:rFonts w:ascii="Cambria Math" w:eastAsiaTheme="minorEastAsia" w:hAnsi="Cambria Math" w:cs="Arial"/>
                            <w:sz w:val="28"/>
                            <w:szCs w:val="28"/>
                          </w:rPr>
                          <m:t xml:space="preserve"> =28</m:t>
                        </m:r>
                      </m:oMath>
                      <w:r>
                        <w:rPr>
                          <w:rFonts w:eastAsiaTheme="minorEastAsia"/>
                          <w:sz w:val="28"/>
                          <w:szCs w:val="28"/>
                        </w:rPr>
                        <w:t xml:space="preserve"> </w:t>
                      </w:r>
                    </w:p>
                    <w:p w:rsidR="00B83EBE" w:rsidRPr="00B83EBE" w:rsidRDefault="00B83EBE" w:rsidP="00B83EBE">
                      <w:pPr>
                        <w:pStyle w:val="ListParagraph"/>
                        <w:rPr>
                          <w:rFonts w:eastAsiaTheme="minorEastAsia"/>
                          <w:sz w:val="28"/>
                          <w:szCs w:val="28"/>
                        </w:rPr>
                      </w:pPr>
                    </w:p>
                    <w:p w:rsidR="007C2DE4" w:rsidRDefault="00AF6B25" w:rsidP="007C2DE4">
                      <w:pPr>
                        <w:pStyle w:val="ListParagraph"/>
                        <w:ind w:left="0"/>
                        <w:rPr>
                          <w:rFonts w:eastAsiaTheme="minorEastAsia"/>
                          <w:sz w:val="28"/>
                          <w:szCs w:val="28"/>
                        </w:rPr>
                      </w:pPr>
                      <m:oMath>
                        <m:sSub>
                          <m:sSubPr>
                            <m:ctrlPr>
                              <w:rPr>
                                <w:rFonts w:ascii="Cambria Math" w:eastAsiaTheme="minorEastAsia" w:hAnsi="Cambria Math" w:cs="Arial"/>
                                <w:sz w:val="28"/>
                                <w:szCs w:val="28"/>
                              </w:rPr>
                            </m:ctrlPr>
                          </m:sSubPr>
                          <m:e>
                            <m:r>
                              <m:rPr>
                                <m:sty m:val="p"/>
                              </m:rPr>
                              <w:rPr>
                                <w:rFonts w:ascii="Cambria Math" w:eastAsiaTheme="minorEastAsia" w:hAnsi="Cambria Math" w:cs="Arial"/>
                                <w:sz w:val="28"/>
                                <w:szCs w:val="28"/>
                              </w:rPr>
                              <m:t>X</m:t>
                            </m:r>
                          </m:e>
                          <m:sub>
                            <m:r>
                              <m:rPr>
                                <m:sty m:val="p"/>
                              </m:rPr>
                              <w:rPr>
                                <w:rFonts w:ascii="Cambria Math" w:eastAsiaTheme="minorEastAsia" w:hAnsi="Cambria Math" w:cs="Arial"/>
                                <w:sz w:val="28"/>
                                <w:szCs w:val="28"/>
                              </w:rPr>
                              <m:t>CO2</m:t>
                            </m:r>
                          </m:sub>
                        </m:sSub>
                        <m:r>
                          <m:rPr>
                            <m:sty m:val="p"/>
                          </m:rPr>
                          <w:rPr>
                            <w:rFonts w:ascii="Cambria Math" w:eastAsiaTheme="minorEastAsia" w:hAnsi="Cambria Math" w:cs="Arial"/>
                            <w:sz w:val="28"/>
                            <w:szCs w:val="28"/>
                          </w:rPr>
                          <m:t>=2</m:t>
                        </m:r>
                        <m:sSub>
                          <m:sSubPr>
                            <m:ctrlPr>
                              <w:rPr>
                                <w:rFonts w:ascii="Cambria Math" w:eastAsiaTheme="minorEastAsia" w:hAnsi="Cambria Math" w:cs="Arial"/>
                                <w:sz w:val="28"/>
                                <w:szCs w:val="28"/>
                              </w:rPr>
                            </m:ctrlPr>
                          </m:sSubPr>
                          <m:e>
                            <m:r>
                              <m:rPr>
                                <m:sty m:val="p"/>
                              </m:rPr>
                              <w:rPr>
                                <w:rFonts w:ascii="Cambria Math" w:eastAsiaTheme="minorEastAsia" w:hAnsi="Cambria Math" w:cs="Arial"/>
                                <w:sz w:val="28"/>
                                <w:szCs w:val="28"/>
                              </w:rPr>
                              <m:t>h</m:t>
                            </m:r>
                          </m:e>
                          <m:sub>
                            <m:r>
                              <m:rPr>
                                <m:sty m:val="p"/>
                              </m:rPr>
                              <w:rPr>
                                <w:rFonts w:ascii="Cambria Math" w:eastAsiaTheme="minorEastAsia" w:hAnsi="Cambria Math" w:cs="Arial"/>
                                <w:sz w:val="28"/>
                                <w:szCs w:val="28"/>
                              </w:rPr>
                              <m:t>2</m:t>
                            </m:r>
                          </m:sub>
                        </m:sSub>
                        <m:f>
                          <m:fPr>
                            <m:ctrlPr>
                              <w:rPr>
                                <w:rFonts w:ascii="Cambria Math" w:eastAsiaTheme="minorEastAsia" w:hAnsi="Cambria Math" w:cs="Arial"/>
                                <w:i/>
                                <w:sz w:val="28"/>
                                <w:szCs w:val="28"/>
                              </w:rPr>
                            </m:ctrlPr>
                          </m:fPr>
                          <m:num>
                            <m:rad>
                              <m:radPr>
                                <m:degHide m:val="1"/>
                                <m:ctrlPr>
                                  <w:rPr>
                                    <w:rFonts w:ascii="Cambria Math" w:eastAsiaTheme="minorEastAsia" w:hAnsi="Cambria Math" w:cs="Arial"/>
                                    <w:i/>
                                    <w:sz w:val="28"/>
                                    <w:szCs w:val="28"/>
                                  </w:rPr>
                                </m:ctrlPr>
                              </m:radPr>
                              <m:deg/>
                              <m:e>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V</m:t>
                                    </m:r>
                                  </m:e>
                                  <m:sub>
                                    <m:r>
                                      <w:rPr>
                                        <w:rFonts w:ascii="Cambria Math" w:eastAsiaTheme="minorEastAsia" w:hAnsi="Cambria Math" w:cs="Arial"/>
                                        <w:sz w:val="28"/>
                                        <w:szCs w:val="28"/>
                                      </w:rPr>
                                      <m:t>3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 xml:space="preserve"> V</m:t>
                                        </m:r>
                                      </m:e>
                                      <m:sub>
                                        <m:r>
                                          <w:rPr>
                                            <w:rFonts w:ascii="Cambria Math" w:eastAsiaTheme="minorEastAsia" w:hAnsi="Cambria Math" w:cs="Arial"/>
                                            <w:sz w:val="28"/>
                                            <w:szCs w:val="28"/>
                                          </w:rPr>
                                          <m:t>2</m:t>
                                        </m:r>
                                      </m:sub>
                                    </m:sSub>
                                  </m:sub>
                                </m:sSub>
                              </m:e>
                            </m:rad>
                          </m:num>
                          <m:den>
                            <m:rad>
                              <m:radPr>
                                <m:degHide m:val="1"/>
                                <m:ctrlPr>
                                  <w:rPr>
                                    <w:rFonts w:ascii="Cambria Math" w:eastAsiaTheme="minorEastAsia" w:hAnsi="Cambria Math" w:cs="Arial"/>
                                    <w:i/>
                                    <w:sz w:val="28"/>
                                    <w:szCs w:val="28"/>
                                  </w:rPr>
                                </m:ctrlPr>
                              </m:radPr>
                              <m:deg/>
                              <m:e>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V</m:t>
                                    </m:r>
                                  </m:e>
                                  <m:sub>
                                    <m:r>
                                      <w:rPr>
                                        <w:rFonts w:ascii="Cambria Math" w:eastAsiaTheme="minorEastAsia" w:hAnsi="Cambria Math" w:cs="Arial"/>
                                        <w:sz w:val="28"/>
                                        <w:szCs w:val="28"/>
                                      </w:rPr>
                                      <m:t xml:space="preserve">3 -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V</m:t>
                                        </m:r>
                                      </m:e>
                                      <m:sub>
                                        <m:r>
                                          <w:rPr>
                                            <w:rFonts w:ascii="Cambria Math" w:eastAsiaTheme="minorEastAsia" w:hAnsi="Cambria Math" w:cs="Arial"/>
                                            <w:sz w:val="28"/>
                                            <w:szCs w:val="28"/>
                                          </w:rPr>
                                          <m:t>2</m:t>
                                        </m:r>
                                      </m:sub>
                                    </m:sSub>
                                  </m:sub>
                                </m:sSub>
                              </m:e>
                            </m:rad>
                          </m:den>
                        </m:f>
                      </m:oMath>
                      <w:r w:rsidR="007C2DE4">
                        <w:rPr>
                          <w:rFonts w:eastAsiaTheme="minorEastAsia"/>
                          <w:sz w:val="28"/>
                          <w:szCs w:val="28"/>
                        </w:rPr>
                        <w:t xml:space="preserve"> </w:t>
                      </w:r>
                    </w:p>
                    <w:p w:rsidR="007C2DE4" w:rsidRDefault="007C2DE4" w:rsidP="0083700F">
                      <w:pPr>
                        <w:pStyle w:val="ListParagraph"/>
                        <w:rPr>
                          <w:rFonts w:eastAsiaTheme="minorEastAsia"/>
                          <w:sz w:val="28"/>
                          <w:szCs w:val="28"/>
                        </w:rPr>
                      </w:pPr>
                    </w:p>
                    <w:p w:rsidR="007C2DE4" w:rsidRDefault="007C2DE4" w:rsidP="0083700F">
                      <w:pPr>
                        <w:pStyle w:val="ListParagraph"/>
                        <w:rPr>
                          <w:rFonts w:eastAsiaTheme="minorEastAsia"/>
                          <w:sz w:val="28"/>
                          <w:szCs w:val="28"/>
                        </w:rPr>
                      </w:pPr>
                      <m:oMath>
                        <m:r>
                          <m:rPr>
                            <m:sty m:val="p"/>
                          </m:rPr>
                          <w:rPr>
                            <w:rFonts w:ascii="Cambria Math" w:eastAsiaTheme="minorEastAsia" w:hAnsi="Cambria Math" w:cs="Arial"/>
                            <w:sz w:val="28"/>
                            <w:szCs w:val="28"/>
                          </w:rPr>
                          <m:t>=2</m:t>
                        </m:r>
                        <m:d>
                          <m:dPr>
                            <m:ctrlPr>
                              <w:rPr>
                                <w:rFonts w:ascii="Cambria Math" w:eastAsiaTheme="minorEastAsia" w:hAnsi="Cambria Math" w:cs="Arial"/>
                                <w:sz w:val="28"/>
                                <w:szCs w:val="28"/>
                              </w:rPr>
                            </m:ctrlPr>
                          </m:dPr>
                          <m:e>
                            <m:r>
                              <w:rPr>
                                <w:rFonts w:ascii="Cambria Math" w:eastAsiaTheme="minorEastAsia" w:hAnsi="Cambria Math" w:cs="Arial"/>
                                <w:sz w:val="28"/>
                                <w:szCs w:val="28"/>
                              </w:rPr>
                              <m:t>1</m:t>
                            </m:r>
                            <m:r>
                              <w:rPr>
                                <w:rFonts w:ascii="Cambria Math" w:eastAsiaTheme="minorEastAsia" w:hAnsi="Cambria Math" w:cs="Arial"/>
                                <w:sz w:val="28"/>
                                <w:szCs w:val="28"/>
                              </w:rPr>
                              <m:t>0</m:t>
                            </m:r>
                          </m:e>
                        </m:d>
                        <m:f>
                          <m:fPr>
                            <m:ctrlPr>
                              <w:rPr>
                                <w:rFonts w:ascii="Cambria Math" w:eastAsiaTheme="minorEastAsia" w:hAnsi="Cambria Math" w:cs="Arial"/>
                                <w:i/>
                                <w:sz w:val="28"/>
                                <w:szCs w:val="28"/>
                              </w:rPr>
                            </m:ctrlPr>
                          </m:fPr>
                          <m:num>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3000+1500</m:t>
                                </m:r>
                              </m:e>
                            </m:rad>
                          </m:num>
                          <m:den>
                            <m:rad>
                              <m:radPr>
                                <m:degHide m:val="1"/>
                                <m:ctrlPr>
                                  <w:rPr>
                                    <w:rFonts w:ascii="Cambria Math" w:eastAsiaTheme="minorEastAsia" w:hAnsi="Cambria Math" w:cs="Arial"/>
                                    <w:i/>
                                    <w:sz w:val="28"/>
                                    <w:szCs w:val="28"/>
                                  </w:rPr>
                                </m:ctrlPr>
                              </m:radPr>
                              <m:deg/>
                              <m:e>
                                <m:r>
                                  <w:rPr>
                                    <w:rFonts w:ascii="Cambria Math" w:eastAsiaTheme="minorEastAsia" w:hAnsi="Cambria Math" w:cs="Arial"/>
                                    <w:sz w:val="28"/>
                                    <w:szCs w:val="28"/>
                                  </w:rPr>
                                  <m:t>3000-1500</m:t>
                                </m:r>
                              </m:e>
                            </m:rad>
                          </m:den>
                        </m:f>
                      </m:oMath>
                      <w:r>
                        <w:rPr>
                          <w:rFonts w:eastAsiaTheme="minorEastAsia"/>
                          <w:sz w:val="28"/>
                          <w:szCs w:val="28"/>
                        </w:rPr>
                        <w:t xml:space="preserve"> </w:t>
                      </w:r>
                    </w:p>
                    <w:p w:rsidR="007C2DE4" w:rsidRDefault="00AF6B25" w:rsidP="0083700F">
                      <w:pPr>
                        <w:pStyle w:val="ListParagraph"/>
                        <w:rPr>
                          <w:rFonts w:eastAsiaTheme="minorEastAsia"/>
                          <w:sz w:val="28"/>
                          <w:szCs w:val="28"/>
                        </w:rPr>
                      </w:pPr>
                      <m:oMath>
                        <m:r>
                          <m:rPr>
                            <m:sty m:val="p"/>
                          </m:rPr>
                          <w:rPr>
                            <w:rFonts w:ascii="Cambria Math" w:eastAsiaTheme="minorEastAsia" w:hAnsi="Cambria Math" w:cs="Arial"/>
                            <w:sz w:val="28"/>
                            <w:szCs w:val="28"/>
                          </w:rPr>
                          <m:t>=34.64</m:t>
                        </m:r>
                      </m:oMath>
                      <w:r w:rsidR="007C2DE4">
                        <w:rPr>
                          <w:rFonts w:eastAsiaTheme="minorEastAsia"/>
                          <w:sz w:val="28"/>
                          <w:szCs w:val="28"/>
                        </w:rPr>
                        <w:t xml:space="preserve"> </w:t>
                      </w:r>
                    </w:p>
                    <w:p w:rsidR="007C2DE4" w:rsidRDefault="00AF6B25" w:rsidP="0083700F">
                      <w:pPr>
                        <w:pStyle w:val="ListParagraph"/>
                        <w:rPr>
                          <w:rFonts w:eastAsiaTheme="minorEastAsia"/>
                          <w:sz w:val="28"/>
                          <w:szCs w:val="28"/>
                        </w:rPr>
                      </w:pPr>
                      <m:oMath>
                        <m:r>
                          <m:rPr>
                            <m:sty m:val="p"/>
                          </m:rPr>
                          <w:rPr>
                            <w:rFonts w:ascii="Cambria Math" w:eastAsiaTheme="minorEastAsia" w:hAnsi="Cambria Math" w:cs="Arial"/>
                            <w:sz w:val="28"/>
                            <w:szCs w:val="28"/>
                          </w:rPr>
                          <m:t>=35</m:t>
                        </m:r>
                      </m:oMath>
                      <w:r w:rsidR="00BD026F">
                        <w:rPr>
                          <w:rFonts w:eastAsiaTheme="minorEastAsia"/>
                          <w:sz w:val="28"/>
                          <w:szCs w:val="28"/>
                        </w:rPr>
                        <w:t xml:space="preserve"> </w:t>
                      </w:r>
                    </w:p>
                    <w:p w:rsidR="00BD026F" w:rsidRDefault="00BD026F" w:rsidP="0083700F">
                      <w:pPr>
                        <w:pStyle w:val="ListParagraph"/>
                        <w:rPr>
                          <w:rFonts w:eastAsiaTheme="minorEastAsia"/>
                          <w:sz w:val="28"/>
                          <w:szCs w:val="28"/>
                        </w:rPr>
                      </w:pPr>
                    </w:p>
                    <w:p w:rsidR="00BD026F" w:rsidRPr="00BD026F" w:rsidRDefault="00BD026F" w:rsidP="00BD026F">
                      <w:pPr>
                        <w:pStyle w:val="ListParagraph"/>
                        <w:ind w:left="0"/>
                        <w:jc w:val="both"/>
                        <w:rPr>
                          <w:rFonts w:ascii="Arial" w:eastAsiaTheme="minorEastAsia" w:hAnsi="Arial" w:cs="Arial"/>
                          <w:sz w:val="24"/>
                          <w:szCs w:val="24"/>
                        </w:rPr>
                      </w:pPr>
                      <w:r>
                        <w:rPr>
                          <w:rFonts w:ascii="Arial" w:eastAsiaTheme="minorEastAsia" w:hAnsi="Arial" w:cs="Arial"/>
                          <w:sz w:val="24"/>
                          <w:szCs w:val="24"/>
                        </w:rPr>
                        <w:t>The first crossover distance does not agree to what is calculated and appears to be greater than twice the thickness of the first layer while on the graph it appears to be closer to the value of the thickness of the first layer, but with the magnitude greater than the thickness.</w:t>
                      </w:r>
                    </w:p>
                  </w:txbxContent>
                </v:textbox>
              </v:shape>
            </w:pict>
          </mc:Fallback>
        </mc:AlternateContent>
      </w:r>
      <w:bookmarkStart w:id="0" w:name="_GoBack"/>
      <w:r w:rsidR="00CE0E78">
        <w:rPr>
          <w:noProof/>
          <w:lang w:eastAsia="en-ZA"/>
        </w:rPr>
        <w:drawing>
          <wp:inline distT="0" distB="0" distL="0" distR="0" wp14:anchorId="17A08CBC" wp14:editId="6C714419">
            <wp:extent cx="7033098" cy="5622587"/>
            <wp:effectExtent l="0" t="0" r="1587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2D2A1B" w:rsidRDefault="002D2A1B" w:rsidP="00CE0E78">
      <w:pPr>
        <w:ind w:left="-851"/>
      </w:pPr>
    </w:p>
    <w:p w:rsidR="002D2A1B" w:rsidRDefault="002D2A1B" w:rsidP="00CE0E78">
      <w:pPr>
        <w:ind w:left="-851"/>
      </w:pPr>
    </w:p>
    <w:p w:rsidR="002D2A1B" w:rsidRDefault="00B62F37" w:rsidP="00CE0E78">
      <w:pPr>
        <w:ind w:left="-851"/>
      </w:pPr>
      <w:r>
        <w:rPr>
          <w:noProof/>
          <w:lang w:eastAsia="en-ZA"/>
        </w:rPr>
        <mc:AlternateContent>
          <mc:Choice Requires="wps">
            <w:drawing>
              <wp:anchor distT="0" distB="0" distL="114300" distR="114300" simplePos="0" relativeHeight="251660288" behindDoc="0" locked="0" layoutInCell="1" allowOverlap="1">
                <wp:simplePos x="0" y="0"/>
                <wp:positionH relativeFrom="column">
                  <wp:posOffset>6731540</wp:posOffset>
                </wp:positionH>
                <wp:positionV relativeFrom="paragraph">
                  <wp:posOffset>-2202</wp:posOffset>
                </wp:positionV>
                <wp:extent cx="2733473" cy="5739319"/>
                <wp:effectExtent l="0" t="0" r="10160" b="13970"/>
                <wp:wrapNone/>
                <wp:docPr id="5" name="Text Box 5"/>
                <wp:cNvGraphicFramePr/>
                <a:graphic xmlns:a="http://schemas.openxmlformats.org/drawingml/2006/main">
                  <a:graphicData uri="http://schemas.microsoft.com/office/word/2010/wordprocessingShape">
                    <wps:wsp>
                      <wps:cNvSpPr txBox="1"/>
                      <wps:spPr>
                        <a:xfrm>
                          <a:off x="0" y="0"/>
                          <a:ext cx="2733473" cy="5739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A2" w:rsidRDefault="00B30F4F" w:rsidP="001B6A1B">
                            <w:pPr>
                              <w:jc w:val="both"/>
                              <w:rPr>
                                <w:rFonts w:ascii="Arial" w:hAnsi="Arial" w:cs="Arial"/>
                                <w:sz w:val="24"/>
                                <w:szCs w:val="24"/>
                              </w:rPr>
                            </w:pPr>
                            <w:r>
                              <w:rPr>
                                <w:rFonts w:ascii="Arial" w:hAnsi="Arial" w:cs="Arial"/>
                                <w:sz w:val="24"/>
                                <w:szCs w:val="24"/>
                              </w:rPr>
                              <w:t xml:space="preserve">On </w:t>
                            </w:r>
                            <w:r w:rsidR="002C1CF8">
                              <w:rPr>
                                <w:rFonts w:ascii="Arial" w:hAnsi="Arial" w:cs="Arial"/>
                                <w:sz w:val="24"/>
                                <w:szCs w:val="24"/>
                              </w:rPr>
                              <w:t xml:space="preserve">the forward </w:t>
                            </w:r>
                            <w:r>
                              <w:rPr>
                                <w:rFonts w:ascii="Arial" w:hAnsi="Arial" w:cs="Arial"/>
                                <w:sz w:val="24"/>
                                <w:szCs w:val="24"/>
                              </w:rPr>
                              <w:t xml:space="preserve">travel time </w:t>
                            </w:r>
                            <w:r w:rsidR="002C1CF8">
                              <w:rPr>
                                <w:rFonts w:ascii="Arial" w:hAnsi="Arial" w:cs="Arial"/>
                                <w:sz w:val="24"/>
                                <w:szCs w:val="24"/>
                              </w:rPr>
                              <w:t xml:space="preserve">curve, the direct wave slope expresses that of a relatively low velocity and has a steeper slope. The </w:t>
                            </w:r>
                            <w:r w:rsidR="00CA22EB">
                              <w:rPr>
                                <w:rFonts w:ascii="Arial" w:hAnsi="Arial" w:cs="Arial"/>
                                <w:sz w:val="24"/>
                                <w:szCs w:val="24"/>
                              </w:rPr>
                              <w:t>velocity changes significantly at the first crossover distance which is portrayed by a sharp curve that marks the point of change from a relatively steep slope to a gentler slope</w:t>
                            </w:r>
                            <w:r w:rsidR="00475659">
                              <w:rPr>
                                <w:rFonts w:ascii="Arial" w:hAnsi="Arial" w:cs="Arial"/>
                                <w:sz w:val="24"/>
                                <w:szCs w:val="24"/>
                              </w:rPr>
                              <w:t xml:space="preserve"> and this takes a very few time before it changes to even gentler slope</w:t>
                            </w:r>
                            <w:r w:rsidR="00610CA2">
                              <w:rPr>
                                <w:rFonts w:ascii="Arial" w:hAnsi="Arial" w:cs="Arial"/>
                                <w:sz w:val="24"/>
                                <w:szCs w:val="24"/>
                              </w:rPr>
                              <w:t xml:space="preserve"> without real clear distinction.</w:t>
                            </w:r>
                          </w:p>
                          <w:p w:rsidR="00B62F37" w:rsidRDefault="00610CA2" w:rsidP="001B6A1B">
                            <w:pPr>
                              <w:jc w:val="both"/>
                              <w:rPr>
                                <w:rFonts w:ascii="Arial" w:hAnsi="Arial" w:cs="Arial"/>
                                <w:sz w:val="24"/>
                                <w:szCs w:val="24"/>
                              </w:rPr>
                            </w:pPr>
                            <w:r>
                              <w:rPr>
                                <w:rFonts w:ascii="Arial" w:hAnsi="Arial" w:cs="Arial"/>
                                <w:sz w:val="24"/>
                                <w:szCs w:val="24"/>
                              </w:rPr>
                              <w:t xml:space="preserve">On the other hand, </w:t>
                            </w:r>
                            <w:r w:rsidR="00995322">
                              <w:rPr>
                                <w:rFonts w:ascii="Arial" w:hAnsi="Arial" w:cs="Arial"/>
                                <w:sz w:val="24"/>
                                <w:szCs w:val="24"/>
                              </w:rPr>
                              <w:t>the reverse time curve</w:t>
                            </w:r>
                            <w:r w:rsidR="00CA22EB">
                              <w:rPr>
                                <w:rFonts w:ascii="Arial" w:hAnsi="Arial" w:cs="Arial"/>
                                <w:sz w:val="24"/>
                                <w:szCs w:val="24"/>
                              </w:rPr>
                              <w:t xml:space="preserve"> </w:t>
                            </w:r>
                            <w:r w:rsidR="00995322">
                              <w:rPr>
                                <w:rFonts w:ascii="Arial" w:hAnsi="Arial" w:cs="Arial"/>
                                <w:sz w:val="24"/>
                                <w:szCs w:val="24"/>
                              </w:rPr>
                              <w:t>shows clearly the slope fo</w:t>
                            </w:r>
                            <w:r w:rsidR="001B6A1B">
                              <w:rPr>
                                <w:rFonts w:ascii="Arial" w:hAnsi="Arial" w:cs="Arial"/>
                                <w:sz w:val="24"/>
                                <w:szCs w:val="24"/>
                              </w:rPr>
                              <w:t>r</w:t>
                            </w:r>
                            <w:r w:rsidR="00995322">
                              <w:rPr>
                                <w:rFonts w:ascii="Arial" w:hAnsi="Arial" w:cs="Arial"/>
                                <w:sz w:val="24"/>
                                <w:szCs w:val="24"/>
                              </w:rPr>
                              <w:t xml:space="preserve"> the second layer.</w:t>
                            </w:r>
                          </w:p>
                          <w:p w:rsidR="00995322" w:rsidRPr="00B30F4F" w:rsidRDefault="00995322" w:rsidP="001B6A1B">
                            <w:pPr>
                              <w:jc w:val="both"/>
                              <w:rPr>
                                <w:rFonts w:ascii="Arial" w:hAnsi="Arial" w:cs="Arial"/>
                                <w:sz w:val="24"/>
                                <w:szCs w:val="24"/>
                              </w:rPr>
                            </w:pPr>
                            <w:r>
                              <w:rPr>
                                <w:rFonts w:ascii="Arial" w:hAnsi="Arial" w:cs="Arial"/>
                                <w:sz w:val="24"/>
                                <w:szCs w:val="24"/>
                              </w:rPr>
                              <w:t xml:space="preserve">The </w:t>
                            </w:r>
                            <w:r w:rsidR="00EC7CB9">
                              <w:rPr>
                                <w:rFonts w:ascii="Arial" w:hAnsi="Arial" w:cs="Arial"/>
                                <w:sz w:val="24"/>
                                <w:szCs w:val="24"/>
                              </w:rPr>
                              <w:t>intercept</w:t>
                            </w:r>
                            <w:r>
                              <w:rPr>
                                <w:rFonts w:ascii="Arial" w:hAnsi="Arial" w:cs="Arial"/>
                                <w:sz w:val="24"/>
                                <w:szCs w:val="24"/>
                              </w:rPr>
                              <w:t xml:space="preserve"> point</w:t>
                            </w:r>
                            <w:r w:rsidR="00EC7CB9">
                              <w:rPr>
                                <w:rFonts w:ascii="Arial" w:hAnsi="Arial" w:cs="Arial"/>
                                <w:sz w:val="24"/>
                                <w:szCs w:val="24"/>
                              </w:rPr>
                              <w:t xml:space="preserve"> between the two curves i.e. forward and reverse rather shows an asymmetrical </w:t>
                            </w:r>
                            <w:r w:rsidR="001B6A1B">
                              <w:rPr>
                                <w:rFonts w:ascii="Arial" w:hAnsi="Arial" w:cs="Arial"/>
                                <w:sz w:val="24"/>
                                <w:szCs w:val="24"/>
                              </w:rPr>
                              <w:t>interception which implies that the second layer is dipping at an angle or rather just inclined.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530.05pt;margin-top:-.15pt;width:215.25pt;height:45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" fillcolor="white [3201]" strokeweight=".5pt">
                <v:textbox>
                  <w:txbxContent>
                    <w:p w:rsidR="00610CA2" w:rsidRDefault="00B30F4F" w:rsidP="001B6A1B">
                      <w:pPr>
                        <w:jc w:val="both"/>
                        <w:rPr>
                          <w:rFonts w:ascii="Arial" w:hAnsi="Arial" w:cs="Arial"/>
                          <w:sz w:val="24"/>
                          <w:szCs w:val="24"/>
                        </w:rPr>
                      </w:pPr>
                      <w:r>
                        <w:rPr>
                          <w:rFonts w:ascii="Arial" w:hAnsi="Arial" w:cs="Arial"/>
                          <w:sz w:val="24"/>
                          <w:szCs w:val="24"/>
                        </w:rPr>
                        <w:t xml:space="preserve">On </w:t>
                      </w:r>
                      <w:r w:rsidR="002C1CF8">
                        <w:rPr>
                          <w:rFonts w:ascii="Arial" w:hAnsi="Arial" w:cs="Arial"/>
                          <w:sz w:val="24"/>
                          <w:szCs w:val="24"/>
                        </w:rPr>
                        <w:t xml:space="preserve">the forward </w:t>
                      </w:r>
                      <w:r>
                        <w:rPr>
                          <w:rFonts w:ascii="Arial" w:hAnsi="Arial" w:cs="Arial"/>
                          <w:sz w:val="24"/>
                          <w:szCs w:val="24"/>
                        </w:rPr>
                        <w:t xml:space="preserve">travel time </w:t>
                      </w:r>
                      <w:r w:rsidR="002C1CF8">
                        <w:rPr>
                          <w:rFonts w:ascii="Arial" w:hAnsi="Arial" w:cs="Arial"/>
                          <w:sz w:val="24"/>
                          <w:szCs w:val="24"/>
                        </w:rPr>
                        <w:t xml:space="preserve">curve, the direct wave slope expresses that of a relatively low velocity and has a steeper slope. The </w:t>
                      </w:r>
                      <w:r w:rsidR="00CA22EB">
                        <w:rPr>
                          <w:rFonts w:ascii="Arial" w:hAnsi="Arial" w:cs="Arial"/>
                          <w:sz w:val="24"/>
                          <w:szCs w:val="24"/>
                        </w:rPr>
                        <w:t>velocity changes significantly at the first crossover distance which is portrayed by a sharp curve that marks the point of change from a relatively steep slope to a gentler slope</w:t>
                      </w:r>
                      <w:r w:rsidR="00475659">
                        <w:rPr>
                          <w:rFonts w:ascii="Arial" w:hAnsi="Arial" w:cs="Arial"/>
                          <w:sz w:val="24"/>
                          <w:szCs w:val="24"/>
                        </w:rPr>
                        <w:t xml:space="preserve"> and this takes a very few time before it changes to even gentler slope</w:t>
                      </w:r>
                      <w:r w:rsidR="00610CA2">
                        <w:rPr>
                          <w:rFonts w:ascii="Arial" w:hAnsi="Arial" w:cs="Arial"/>
                          <w:sz w:val="24"/>
                          <w:szCs w:val="24"/>
                        </w:rPr>
                        <w:t xml:space="preserve"> without real clear distinction.</w:t>
                      </w:r>
                    </w:p>
                    <w:p w:rsidR="00B62F37" w:rsidRDefault="00610CA2" w:rsidP="001B6A1B">
                      <w:pPr>
                        <w:jc w:val="both"/>
                        <w:rPr>
                          <w:rFonts w:ascii="Arial" w:hAnsi="Arial" w:cs="Arial"/>
                          <w:sz w:val="24"/>
                          <w:szCs w:val="24"/>
                        </w:rPr>
                      </w:pPr>
                      <w:r>
                        <w:rPr>
                          <w:rFonts w:ascii="Arial" w:hAnsi="Arial" w:cs="Arial"/>
                          <w:sz w:val="24"/>
                          <w:szCs w:val="24"/>
                        </w:rPr>
                        <w:t xml:space="preserve">On the other hand, </w:t>
                      </w:r>
                      <w:r w:rsidR="00995322">
                        <w:rPr>
                          <w:rFonts w:ascii="Arial" w:hAnsi="Arial" w:cs="Arial"/>
                          <w:sz w:val="24"/>
                          <w:szCs w:val="24"/>
                        </w:rPr>
                        <w:t>the reverse time curve</w:t>
                      </w:r>
                      <w:r w:rsidR="00CA22EB">
                        <w:rPr>
                          <w:rFonts w:ascii="Arial" w:hAnsi="Arial" w:cs="Arial"/>
                          <w:sz w:val="24"/>
                          <w:szCs w:val="24"/>
                        </w:rPr>
                        <w:t xml:space="preserve"> </w:t>
                      </w:r>
                      <w:r w:rsidR="00995322">
                        <w:rPr>
                          <w:rFonts w:ascii="Arial" w:hAnsi="Arial" w:cs="Arial"/>
                          <w:sz w:val="24"/>
                          <w:szCs w:val="24"/>
                        </w:rPr>
                        <w:t>shows clearly the slope fo</w:t>
                      </w:r>
                      <w:r w:rsidR="001B6A1B">
                        <w:rPr>
                          <w:rFonts w:ascii="Arial" w:hAnsi="Arial" w:cs="Arial"/>
                          <w:sz w:val="24"/>
                          <w:szCs w:val="24"/>
                        </w:rPr>
                        <w:t>r</w:t>
                      </w:r>
                      <w:r w:rsidR="00995322">
                        <w:rPr>
                          <w:rFonts w:ascii="Arial" w:hAnsi="Arial" w:cs="Arial"/>
                          <w:sz w:val="24"/>
                          <w:szCs w:val="24"/>
                        </w:rPr>
                        <w:t xml:space="preserve"> the second layer.</w:t>
                      </w:r>
                    </w:p>
                    <w:p w:rsidR="00995322" w:rsidRPr="00B30F4F" w:rsidRDefault="00995322" w:rsidP="001B6A1B">
                      <w:pPr>
                        <w:jc w:val="both"/>
                        <w:rPr>
                          <w:rFonts w:ascii="Arial" w:hAnsi="Arial" w:cs="Arial"/>
                          <w:sz w:val="24"/>
                          <w:szCs w:val="24"/>
                        </w:rPr>
                      </w:pPr>
                      <w:r>
                        <w:rPr>
                          <w:rFonts w:ascii="Arial" w:hAnsi="Arial" w:cs="Arial"/>
                          <w:sz w:val="24"/>
                          <w:szCs w:val="24"/>
                        </w:rPr>
                        <w:t xml:space="preserve">The </w:t>
                      </w:r>
                      <w:r w:rsidR="00EC7CB9">
                        <w:rPr>
                          <w:rFonts w:ascii="Arial" w:hAnsi="Arial" w:cs="Arial"/>
                          <w:sz w:val="24"/>
                          <w:szCs w:val="24"/>
                        </w:rPr>
                        <w:t>intercept</w:t>
                      </w:r>
                      <w:r>
                        <w:rPr>
                          <w:rFonts w:ascii="Arial" w:hAnsi="Arial" w:cs="Arial"/>
                          <w:sz w:val="24"/>
                          <w:szCs w:val="24"/>
                        </w:rPr>
                        <w:t xml:space="preserve"> point</w:t>
                      </w:r>
                      <w:r w:rsidR="00EC7CB9">
                        <w:rPr>
                          <w:rFonts w:ascii="Arial" w:hAnsi="Arial" w:cs="Arial"/>
                          <w:sz w:val="24"/>
                          <w:szCs w:val="24"/>
                        </w:rPr>
                        <w:t xml:space="preserve"> between the two curves i.e. forward and reverse rather shows an asymmetrical </w:t>
                      </w:r>
                      <w:r w:rsidR="001B6A1B">
                        <w:rPr>
                          <w:rFonts w:ascii="Arial" w:hAnsi="Arial" w:cs="Arial"/>
                          <w:sz w:val="24"/>
                          <w:szCs w:val="24"/>
                        </w:rPr>
                        <w:t>interception which implies that the second layer is dipping at an angle or rather just inclined.</w:t>
                      </w:r>
                    </w:p>
                  </w:txbxContent>
                </v:textbox>
              </v:shape>
            </w:pict>
          </mc:Fallback>
        </mc:AlternateContent>
      </w:r>
      <w:r w:rsidR="00552306">
        <w:rPr>
          <w:noProof/>
          <w:lang w:eastAsia="en-ZA"/>
        </w:rPr>
        <w:drawing>
          <wp:inline distT="0" distB="0" distL="0" distR="0" wp14:anchorId="0B284EC9" wp14:editId="24633430">
            <wp:extent cx="7169285" cy="5739319"/>
            <wp:effectExtent l="0" t="0" r="1270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2D2A1B" w:rsidSect="006B34E9">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0C30"/>
    <w:multiLevelType w:val="hybridMultilevel"/>
    <w:tmpl w:val="74E88BA6"/>
    <w:lvl w:ilvl="0" w:tplc="CC601CFC">
      <w:start w:val="1"/>
      <w:numFmt w:val="decimal"/>
      <w:lvlText w:val="%1."/>
      <w:lvlJc w:val="left"/>
      <w:pPr>
        <w:ind w:left="502" w:hanging="360"/>
      </w:pPr>
      <w:rPr>
        <w:rFonts w:ascii="Cambria Math" w:eastAsiaTheme="minorHAnsi" w:hAnsi="Cambria Math" w:cs="Arial" w:hint="default"/>
        <w:i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78"/>
    <w:rsid w:val="001B6A1B"/>
    <w:rsid w:val="002C1CF8"/>
    <w:rsid w:val="002D2A1B"/>
    <w:rsid w:val="0030782B"/>
    <w:rsid w:val="00475659"/>
    <w:rsid w:val="00552306"/>
    <w:rsid w:val="00605116"/>
    <w:rsid w:val="00610CA2"/>
    <w:rsid w:val="006B34E9"/>
    <w:rsid w:val="007C2DE4"/>
    <w:rsid w:val="0083700F"/>
    <w:rsid w:val="00880AC0"/>
    <w:rsid w:val="00995322"/>
    <w:rsid w:val="009A13CE"/>
    <w:rsid w:val="00AF6B25"/>
    <w:rsid w:val="00B30F4F"/>
    <w:rsid w:val="00B62F37"/>
    <w:rsid w:val="00B83EBE"/>
    <w:rsid w:val="00BD026F"/>
    <w:rsid w:val="00BF0522"/>
    <w:rsid w:val="00C70194"/>
    <w:rsid w:val="00CA22EB"/>
    <w:rsid w:val="00CE0E78"/>
    <w:rsid w:val="00E90F62"/>
    <w:rsid w:val="00EC7C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78"/>
    <w:rPr>
      <w:rFonts w:ascii="Tahoma" w:hAnsi="Tahoma" w:cs="Tahoma"/>
      <w:sz w:val="16"/>
      <w:szCs w:val="16"/>
    </w:rPr>
  </w:style>
  <w:style w:type="paragraph" w:styleId="ListParagraph">
    <w:name w:val="List Paragraph"/>
    <w:basedOn w:val="Normal"/>
    <w:uiPriority w:val="34"/>
    <w:qFormat/>
    <w:rsid w:val="00837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78"/>
    <w:rPr>
      <w:rFonts w:ascii="Tahoma" w:hAnsi="Tahoma" w:cs="Tahoma"/>
      <w:sz w:val="16"/>
      <w:szCs w:val="16"/>
    </w:rPr>
  </w:style>
  <w:style w:type="paragraph" w:styleId="ListParagraph">
    <w:name w:val="List Paragraph"/>
    <w:basedOn w:val="Normal"/>
    <w:uiPriority w:val="34"/>
    <w:qFormat/>
    <w:rsid w:val="0083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dam\Desktop\MEG45642%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Adam\Desktop\MEG45642%2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ZA"/>
              <a:t>Seismic</a:t>
            </a:r>
            <a:r>
              <a:rPr lang="en-ZA" baseline="0"/>
              <a:t> Survey Profile [Lab 1]</a:t>
            </a:r>
            <a:endParaRPr lang="en-ZA"/>
          </a:p>
        </c:rich>
      </c:tx>
      <c:overlay val="0"/>
    </c:title>
    <c:autoTitleDeleted val="0"/>
    <c:plotArea>
      <c:layout>
        <c:manualLayout>
          <c:layoutTarget val="inner"/>
          <c:xMode val="edge"/>
          <c:yMode val="edge"/>
          <c:x val="9.7807433213060554E-2"/>
          <c:y val="9.2788703535392161E-2"/>
          <c:w val="0.78530847300972251"/>
          <c:h val="0.79494191868437947"/>
        </c:manualLayout>
      </c:layout>
      <c:scatterChart>
        <c:scatterStyle val="lineMarker"/>
        <c:varyColors val="0"/>
        <c:ser>
          <c:idx val="0"/>
          <c:order val="0"/>
          <c:tx>
            <c:strRef>
              <c:f>Sheet1!$B$1</c:f>
              <c:strCache>
                <c:ptCount val="1"/>
                <c:pt idx="0">
                  <c:v>Time</c:v>
                </c:pt>
              </c:strCache>
            </c:strRef>
          </c:tx>
          <c:spPr>
            <a:ln w="28575">
              <a:noFill/>
            </a:ln>
          </c:spPr>
          <c:xVal>
            <c:numRef>
              <c:f>Sheet1!$A$2:$A$32</c:f>
              <c:numCache>
                <c:formatCode>General</c:formatCode>
                <c:ptCount val="31"/>
                <c:pt idx="0">
                  <c:v>0</c:v>
                </c:pt>
                <c:pt idx="1">
                  <c:v>2</c:v>
                </c:pt>
                <c:pt idx="2">
                  <c:v>3</c:v>
                </c:pt>
                <c:pt idx="3">
                  <c:v>4</c:v>
                </c:pt>
                <c:pt idx="4">
                  <c:v>5</c:v>
                </c:pt>
                <c:pt idx="5">
                  <c:v>6</c:v>
                </c:pt>
                <c:pt idx="6">
                  <c:v>7</c:v>
                </c:pt>
                <c:pt idx="7">
                  <c:v>8</c:v>
                </c:pt>
                <c:pt idx="8">
                  <c:v>9</c:v>
                </c:pt>
                <c:pt idx="9">
                  <c:v>10</c:v>
                </c:pt>
                <c:pt idx="10">
                  <c:v>12</c:v>
                </c:pt>
                <c:pt idx="11">
                  <c:v>14</c:v>
                </c:pt>
                <c:pt idx="12">
                  <c:v>16</c:v>
                </c:pt>
                <c:pt idx="13">
                  <c:v>18</c:v>
                </c:pt>
                <c:pt idx="14">
                  <c:v>20</c:v>
                </c:pt>
                <c:pt idx="15">
                  <c:v>22</c:v>
                </c:pt>
                <c:pt idx="16">
                  <c:v>24</c:v>
                </c:pt>
                <c:pt idx="17">
                  <c:v>28</c:v>
                </c:pt>
                <c:pt idx="18">
                  <c:v>30</c:v>
                </c:pt>
                <c:pt idx="19">
                  <c:v>32</c:v>
                </c:pt>
                <c:pt idx="20">
                  <c:v>34</c:v>
                </c:pt>
                <c:pt idx="21">
                  <c:v>36</c:v>
                </c:pt>
                <c:pt idx="22">
                  <c:v>38</c:v>
                </c:pt>
                <c:pt idx="23">
                  <c:v>40</c:v>
                </c:pt>
                <c:pt idx="24">
                  <c:v>50</c:v>
                </c:pt>
                <c:pt idx="25">
                  <c:v>60</c:v>
                </c:pt>
                <c:pt idx="26">
                  <c:v>70</c:v>
                </c:pt>
                <c:pt idx="27">
                  <c:v>80</c:v>
                </c:pt>
                <c:pt idx="28">
                  <c:v>90</c:v>
                </c:pt>
                <c:pt idx="29">
                  <c:v>100</c:v>
                </c:pt>
                <c:pt idx="30">
                  <c:v>120</c:v>
                </c:pt>
              </c:numCache>
            </c:numRef>
          </c:xVal>
          <c:yVal>
            <c:numRef>
              <c:f>Sheet1!$B$2:$B$32</c:f>
              <c:numCache>
                <c:formatCode>General</c:formatCode>
                <c:ptCount val="31"/>
                <c:pt idx="0">
                  <c:v>0</c:v>
                </c:pt>
                <c:pt idx="1">
                  <c:v>4.0000000000000001E-3</c:v>
                </c:pt>
                <c:pt idx="2">
                  <c:v>6.0000000000000001E-3</c:v>
                </c:pt>
                <c:pt idx="3">
                  <c:v>8.0000000000000002E-3</c:v>
                </c:pt>
                <c:pt idx="4">
                  <c:v>0.01</c:v>
                </c:pt>
                <c:pt idx="5">
                  <c:v>1.2E-2</c:v>
                </c:pt>
                <c:pt idx="6">
                  <c:v>1.4E-2</c:v>
                </c:pt>
                <c:pt idx="7">
                  <c:v>1.6E-2</c:v>
                </c:pt>
                <c:pt idx="8">
                  <c:v>1.7999999999999999E-2</c:v>
                </c:pt>
                <c:pt idx="9">
                  <c:v>0.02</c:v>
                </c:pt>
                <c:pt idx="10">
                  <c:v>2.8000000000000001E-2</c:v>
                </c:pt>
                <c:pt idx="11">
                  <c:v>2.9333333333333336E-2</c:v>
                </c:pt>
                <c:pt idx="12">
                  <c:v>3.0666666666666668E-2</c:v>
                </c:pt>
                <c:pt idx="13">
                  <c:v>3.2000000000000001E-2</c:v>
                </c:pt>
                <c:pt idx="14">
                  <c:v>3.3333333333333333E-2</c:v>
                </c:pt>
                <c:pt idx="15">
                  <c:v>4.0666666666666663E-2</c:v>
                </c:pt>
                <c:pt idx="16">
                  <c:v>4.1333333333333333E-2</c:v>
                </c:pt>
                <c:pt idx="17">
                  <c:v>4.2666666666666665E-2</c:v>
                </c:pt>
                <c:pt idx="18">
                  <c:v>4.3333333333333335E-2</c:v>
                </c:pt>
                <c:pt idx="19">
                  <c:v>4.3999999999999997E-2</c:v>
                </c:pt>
                <c:pt idx="20">
                  <c:v>4.4666666666666667E-2</c:v>
                </c:pt>
                <c:pt idx="21">
                  <c:v>4.5333333333333337E-2</c:v>
                </c:pt>
                <c:pt idx="22">
                  <c:v>4.5999999999999999E-2</c:v>
                </c:pt>
                <c:pt idx="23">
                  <c:v>4.6666666666666669E-2</c:v>
                </c:pt>
                <c:pt idx="24">
                  <c:v>0.05</c:v>
                </c:pt>
                <c:pt idx="25">
                  <c:v>5.333333333333333E-2</c:v>
                </c:pt>
                <c:pt idx="26">
                  <c:v>5.6666666666666671E-2</c:v>
                </c:pt>
                <c:pt idx="27">
                  <c:v>0.06</c:v>
                </c:pt>
                <c:pt idx="28">
                  <c:v>6.3333333333333325E-2</c:v>
                </c:pt>
                <c:pt idx="29">
                  <c:v>6.6666666666666666E-2</c:v>
                </c:pt>
                <c:pt idx="30">
                  <c:v>7.3333333333333334E-2</c:v>
                </c:pt>
              </c:numCache>
            </c:numRef>
          </c:yVal>
          <c:smooth val="0"/>
        </c:ser>
        <c:dLbls>
          <c:showLegendKey val="0"/>
          <c:showVal val="0"/>
          <c:showCatName val="0"/>
          <c:showSerName val="0"/>
          <c:showPercent val="0"/>
          <c:showBubbleSize val="0"/>
        </c:dLbls>
        <c:axId val="134865280"/>
        <c:axId val="134867200"/>
      </c:scatterChart>
      <c:valAx>
        <c:axId val="134865280"/>
        <c:scaling>
          <c:orientation val="minMax"/>
        </c:scaling>
        <c:delete val="0"/>
        <c:axPos val="b"/>
        <c:majorGridlines/>
        <c:minorGridlines/>
        <c:title>
          <c:tx>
            <c:rich>
              <a:bodyPr/>
              <a:lstStyle/>
              <a:p>
                <a:pPr>
                  <a:defRPr/>
                </a:pPr>
                <a:r>
                  <a:rPr lang="en-ZA" sz="1200"/>
                  <a:t>Distance</a:t>
                </a:r>
                <a:r>
                  <a:rPr lang="en-ZA" sz="1200" baseline="0"/>
                  <a:t> in meters</a:t>
                </a:r>
                <a:endParaRPr lang="en-ZA" sz="1200"/>
              </a:p>
            </c:rich>
          </c:tx>
          <c:overlay val="0"/>
        </c:title>
        <c:numFmt formatCode="General" sourceLinked="1"/>
        <c:majorTickMark val="out"/>
        <c:minorTickMark val="none"/>
        <c:tickLblPos val="nextTo"/>
        <c:crossAx val="134867200"/>
        <c:crosses val="autoZero"/>
        <c:crossBetween val="midCat"/>
      </c:valAx>
      <c:valAx>
        <c:axId val="134867200"/>
        <c:scaling>
          <c:orientation val="minMax"/>
        </c:scaling>
        <c:delete val="0"/>
        <c:axPos val="l"/>
        <c:majorGridlines/>
        <c:minorGridlines/>
        <c:title>
          <c:tx>
            <c:rich>
              <a:bodyPr/>
              <a:lstStyle/>
              <a:p>
                <a:pPr>
                  <a:defRPr/>
                </a:pPr>
                <a:r>
                  <a:rPr lang="en-ZA" sz="1200"/>
                  <a:t>Time</a:t>
                </a:r>
                <a:r>
                  <a:rPr lang="en-ZA" sz="1200" baseline="0"/>
                  <a:t> in seconds</a:t>
                </a:r>
                <a:endParaRPr lang="en-ZA" sz="1200"/>
              </a:p>
            </c:rich>
          </c:tx>
          <c:overlay val="0"/>
        </c:title>
        <c:numFmt formatCode="General" sourceLinked="1"/>
        <c:majorTickMark val="out"/>
        <c:minorTickMark val="none"/>
        <c:tickLblPos val="nextTo"/>
        <c:crossAx val="134865280"/>
        <c:crosses val="autoZero"/>
        <c:crossBetween val="midCat"/>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ZA"/>
              <a:t>Seismic</a:t>
            </a:r>
            <a:r>
              <a:rPr lang="en-ZA" baseline="0"/>
              <a:t> Survey Profile[Lab 2]</a:t>
            </a:r>
            <a:endParaRPr lang="en-ZA"/>
          </a:p>
        </c:rich>
      </c:tx>
      <c:overlay val="0"/>
    </c:title>
    <c:autoTitleDeleted val="0"/>
    <c:plotArea>
      <c:layout/>
      <c:scatterChart>
        <c:scatterStyle val="lineMarker"/>
        <c:varyColors val="0"/>
        <c:ser>
          <c:idx val="0"/>
          <c:order val="0"/>
          <c:tx>
            <c:strRef>
              <c:f>Sheet2!$B$1</c:f>
              <c:strCache>
                <c:ptCount val="1"/>
                <c:pt idx="0">
                  <c:v>Forward</c:v>
                </c:pt>
              </c:strCache>
            </c:strRef>
          </c:tx>
          <c:spPr>
            <a:ln w="28575">
              <a:noFill/>
            </a:ln>
          </c:spPr>
          <c:xVal>
            <c:numRef>
              <c:f>Sheet2!$A$2:$A$25</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Sheet2!$B$2:$B$25</c:f>
              <c:numCache>
                <c:formatCode>General</c:formatCode>
                <c:ptCount val="24"/>
                <c:pt idx="0">
                  <c:v>8.3000000000000007</c:v>
                </c:pt>
                <c:pt idx="1">
                  <c:v>16.7</c:v>
                </c:pt>
                <c:pt idx="2">
                  <c:v>25</c:v>
                </c:pt>
                <c:pt idx="3">
                  <c:v>33.299999999999997</c:v>
                </c:pt>
                <c:pt idx="4">
                  <c:v>41.7</c:v>
                </c:pt>
                <c:pt idx="5">
                  <c:v>50</c:v>
                </c:pt>
                <c:pt idx="6">
                  <c:v>58.3</c:v>
                </c:pt>
                <c:pt idx="7">
                  <c:v>66.7</c:v>
                </c:pt>
                <c:pt idx="8">
                  <c:v>72.5</c:v>
                </c:pt>
                <c:pt idx="9">
                  <c:v>75.099999999999994</c:v>
                </c:pt>
                <c:pt idx="10">
                  <c:v>77.099999999999994</c:v>
                </c:pt>
                <c:pt idx="11">
                  <c:v>80.3</c:v>
                </c:pt>
                <c:pt idx="12">
                  <c:v>82.8</c:v>
                </c:pt>
                <c:pt idx="13">
                  <c:v>85.4</c:v>
                </c:pt>
                <c:pt idx="14">
                  <c:v>86.5</c:v>
                </c:pt>
                <c:pt idx="15">
                  <c:v>87.4</c:v>
                </c:pt>
                <c:pt idx="16">
                  <c:v>88.3</c:v>
                </c:pt>
                <c:pt idx="17">
                  <c:v>89.2</c:v>
                </c:pt>
                <c:pt idx="18">
                  <c:v>90</c:v>
                </c:pt>
                <c:pt idx="19">
                  <c:v>90.9</c:v>
                </c:pt>
                <c:pt idx="20">
                  <c:v>91.8</c:v>
                </c:pt>
                <c:pt idx="21">
                  <c:v>92.7</c:v>
                </c:pt>
                <c:pt idx="22">
                  <c:v>93.6</c:v>
                </c:pt>
                <c:pt idx="23">
                  <c:v>94.5</c:v>
                </c:pt>
              </c:numCache>
            </c:numRef>
          </c:yVal>
          <c:smooth val="0"/>
        </c:ser>
        <c:ser>
          <c:idx val="1"/>
          <c:order val="1"/>
          <c:tx>
            <c:strRef>
              <c:f>Sheet2!$C$1</c:f>
              <c:strCache>
                <c:ptCount val="1"/>
                <c:pt idx="0">
                  <c:v>Reverse</c:v>
                </c:pt>
              </c:strCache>
            </c:strRef>
          </c:tx>
          <c:spPr>
            <a:ln w="28575">
              <a:noFill/>
            </a:ln>
          </c:spPr>
          <c:xVal>
            <c:numRef>
              <c:f>Sheet2!$A$2:$A$25</c:f>
              <c:numCache>
                <c:formatCode>General</c:formatCode>
                <c:ptCount val="24"/>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pt idx="20">
                  <c:v>105</c:v>
                </c:pt>
                <c:pt idx="21">
                  <c:v>110</c:v>
                </c:pt>
                <c:pt idx="22">
                  <c:v>115</c:v>
                </c:pt>
                <c:pt idx="23">
                  <c:v>120</c:v>
                </c:pt>
              </c:numCache>
            </c:numRef>
          </c:xVal>
          <c:yVal>
            <c:numRef>
              <c:f>Sheet2!$C$2:$C$25</c:f>
              <c:numCache>
                <c:formatCode>General</c:formatCode>
                <c:ptCount val="24"/>
                <c:pt idx="0">
                  <c:v>94</c:v>
                </c:pt>
                <c:pt idx="1">
                  <c:v>92.7</c:v>
                </c:pt>
                <c:pt idx="2">
                  <c:v>91.4</c:v>
                </c:pt>
                <c:pt idx="3">
                  <c:v>90</c:v>
                </c:pt>
                <c:pt idx="4">
                  <c:v>88.7</c:v>
                </c:pt>
                <c:pt idx="5">
                  <c:v>87.4</c:v>
                </c:pt>
                <c:pt idx="6">
                  <c:v>86.1</c:v>
                </c:pt>
                <c:pt idx="7">
                  <c:v>84.5</c:v>
                </c:pt>
                <c:pt idx="8">
                  <c:v>80.900000000000006</c:v>
                </c:pt>
                <c:pt idx="9">
                  <c:v>77.2</c:v>
                </c:pt>
                <c:pt idx="10">
                  <c:v>73.599999999999994</c:v>
                </c:pt>
                <c:pt idx="11">
                  <c:v>69.900000000000006</c:v>
                </c:pt>
                <c:pt idx="12">
                  <c:v>66.3</c:v>
                </c:pt>
                <c:pt idx="13">
                  <c:v>62.9</c:v>
                </c:pt>
                <c:pt idx="14">
                  <c:v>58.9</c:v>
                </c:pt>
                <c:pt idx="15">
                  <c:v>55.3</c:v>
                </c:pt>
                <c:pt idx="16">
                  <c:v>51.6</c:v>
                </c:pt>
                <c:pt idx="17">
                  <c:v>48</c:v>
                </c:pt>
                <c:pt idx="18">
                  <c:v>44.3</c:v>
                </c:pt>
                <c:pt idx="19">
                  <c:v>40.700000000000003</c:v>
                </c:pt>
                <c:pt idx="20">
                  <c:v>33.299999999999997</c:v>
                </c:pt>
                <c:pt idx="21">
                  <c:v>25</c:v>
                </c:pt>
                <c:pt idx="22">
                  <c:v>16.7</c:v>
                </c:pt>
                <c:pt idx="23">
                  <c:v>8.3000000000000007</c:v>
                </c:pt>
              </c:numCache>
            </c:numRef>
          </c:yVal>
          <c:smooth val="0"/>
        </c:ser>
        <c:dLbls>
          <c:showLegendKey val="0"/>
          <c:showVal val="0"/>
          <c:showCatName val="0"/>
          <c:showSerName val="0"/>
          <c:showPercent val="0"/>
          <c:showBubbleSize val="0"/>
        </c:dLbls>
        <c:axId val="135047424"/>
        <c:axId val="135049600"/>
      </c:scatterChart>
      <c:valAx>
        <c:axId val="135047424"/>
        <c:scaling>
          <c:orientation val="minMax"/>
        </c:scaling>
        <c:delete val="0"/>
        <c:axPos val="b"/>
        <c:minorGridlines/>
        <c:title>
          <c:tx>
            <c:rich>
              <a:bodyPr/>
              <a:lstStyle/>
              <a:p>
                <a:pPr>
                  <a:defRPr/>
                </a:pPr>
                <a:r>
                  <a:rPr lang="en-ZA" sz="1400"/>
                  <a:t>Distance</a:t>
                </a:r>
                <a:r>
                  <a:rPr lang="en-ZA" sz="1400" baseline="0"/>
                  <a:t> in metres</a:t>
                </a:r>
                <a:endParaRPr lang="en-ZA" sz="1400"/>
              </a:p>
            </c:rich>
          </c:tx>
          <c:overlay val="0"/>
        </c:title>
        <c:numFmt formatCode="General" sourceLinked="1"/>
        <c:majorTickMark val="out"/>
        <c:minorTickMark val="none"/>
        <c:tickLblPos val="nextTo"/>
        <c:crossAx val="135049600"/>
        <c:crosses val="autoZero"/>
        <c:crossBetween val="midCat"/>
      </c:valAx>
      <c:valAx>
        <c:axId val="135049600"/>
        <c:scaling>
          <c:orientation val="minMax"/>
        </c:scaling>
        <c:delete val="0"/>
        <c:axPos val="l"/>
        <c:minorGridlines/>
        <c:title>
          <c:tx>
            <c:rich>
              <a:bodyPr rot="-5400000" vert="horz"/>
              <a:lstStyle/>
              <a:p>
                <a:pPr>
                  <a:defRPr/>
                </a:pPr>
                <a:r>
                  <a:rPr lang="en-ZA" sz="1400"/>
                  <a:t>Time</a:t>
                </a:r>
                <a:r>
                  <a:rPr lang="en-ZA" sz="1400" baseline="0"/>
                  <a:t> in milli-seconds</a:t>
                </a:r>
                <a:endParaRPr lang="en-ZA" sz="1400"/>
              </a:p>
            </c:rich>
          </c:tx>
          <c:overlay val="0"/>
        </c:title>
        <c:numFmt formatCode="General" sourceLinked="1"/>
        <c:majorTickMark val="out"/>
        <c:minorTickMark val="none"/>
        <c:tickLblPos val="nextTo"/>
        <c:crossAx val="135047424"/>
        <c:crosses val="autoZero"/>
        <c:crossBetween val="midCat"/>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0.10236</cdr:x>
      <cdr:y>0.15053</cdr:y>
    </cdr:from>
    <cdr:to>
      <cdr:x>0.31261</cdr:x>
      <cdr:y>0.88932</cdr:y>
    </cdr:to>
    <cdr:cxnSp macro="">
      <cdr:nvCxnSpPr>
        <cdr:cNvPr id="3" name="Straight Connector 2"/>
        <cdr:cNvCxnSpPr/>
      </cdr:nvCxnSpPr>
      <cdr:spPr>
        <a:xfrm xmlns:a="http://schemas.openxmlformats.org/drawingml/2006/main" flipV="1">
          <a:off x="719847" y="846306"/>
          <a:ext cx="1478604" cy="4153712"/>
        </a:xfrm>
        <a:prstGeom xmlns:a="http://schemas.openxmlformats.org/drawingml/2006/main" prst="line">
          <a:avLst/>
        </a:prstGeom>
        <a:ln xmlns:a="http://schemas.openxmlformats.org/drawingml/2006/main" w="15875">
          <a:solidFill>
            <a:srgbClr val="00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0.10789</cdr:x>
      <cdr:y>0.1488</cdr:y>
    </cdr:from>
    <cdr:to>
      <cdr:x>0.53531</cdr:x>
      <cdr:y>0.68689</cdr:y>
    </cdr:to>
    <cdr:cxnSp macro="">
      <cdr:nvCxnSpPr>
        <cdr:cNvPr id="9" name="Straight Connector 8"/>
        <cdr:cNvCxnSpPr/>
      </cdr:nvCxnSpPr>
      <cdr:spPr>
        <a:xfrm xmlns:a="http://schemas.openxmlformats.org/drawingml/2006/main" flipV="1">
          <a:off x="758758" y="836579"/>
          <a:ext cx="3005846" cy="3025304"/>
        </a:xfrm>
        <a:prstGeom xmlns:a="http://schemas.openxmlformats.org/drawingml/2006/main" prst="line">
          <a:avLst/>
        </a:prstGeom>
        <a:ln xmlns:a="http://schemas.openxmlformats.org/drawingml/2006/main" w="158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0.10512</cdr:x>
      <cdr:y>0.15572</cdr:y>
    </cdr:from>
    <cdr:to>
      <cdr:x>0.78014</cdr:x>
      <cdr:y>0.55193</cdr:y>
    </cdr:to>
    <cdr:cxnSp macro="">
      <cdr:nvCxnSpPr>
        <cdr:cNvPr id="17" name="Straight Connector 16"/>
        <cdr:cNvCxnSpPr/>
      </cdr:nvCxnSpPr>
      <cdr:spPr>
        <a:xfrm xmlns:a="http://schemas.openxmlformats.org/drawingml/2006/main" flipV="1">
          <a:off x="739302" y="875489"/>
          <a:ext cx="4747098" cy="2227634"/>
        </a:xfrm>
        <a:prstGeom xmlns:a="http://schemas.openxmlformats.org/drawingml/2006/main" prst="line">
          <a:avLst/>
        </a:prstGeom>
        <a:ln xmlns:a="http://schemas.openxmlformats.org/drawingml/2006/main" w="158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0.18825</cdr:x>
      <cdr:y>0.58654</cdr:y>
    </cdr:from>
    <cdr:to>
      <cdr:x>0.1895</cdr:x>
      <cdr:y>0.88586</cdr:y>
    </cdr:to>
    <cdr:cxnSp macro="">
      <cdr:nvCxnSpPr>
        <cdr:cNvPr id="32" name="Straight Connector 31"/>
        <cdr:cNvCxnSpPr/>
      </cdr:nvCxnSpPr>
      <cdr:spPr>
        <a:xfrm xmlns:a="http://schemas.openxmlformats.org/drawingml/2006/main">
          <a:off x="1323866" y="3297698"/>
          <a:ext cx="8791" cy="1682863"/>
        </a:xfrm>
        <a:prstGeom xmlns:a="http://schemas.openxmlformats.org/drawingml/2006/main" prst="line">
          <a:avLst/>
        </a:prstGeom>
        <a:ln xmlns:a="http://schemas.openxmlformats.org/drawingml/2006/main" w="15875">
          <a:solidFill>
            <a:srgbClr val="C0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0.10097</cdr:x>
      <cdr:y>0.58827</cdr:y>
    </cdr:from>
    <cdr:to>
      <cdr:x>0.18812</cdr:x>
      <cdr:y>0.59</cdr:y>
    </cdr:to>
    <cdr:cxnSp macro="">
      <cdr:nvCxnSpPr>
        <cdr:cNvPr id="35" name="Straight Connector 34"/>
        <cdr:cNvCxnSpPr/>
      </cdr:nvCxnSpPr>
      <cdr:spPr>
        <a:xfrm xmlns:a="http://schemas.openxmlformats.org/drawingml/2006/main" flipH="1">
          <a:off x="710119" y="3307404"/>
          <a:ext cx="612843" cy="9729"/>
        </a:xfrm>
        <a:prstGeom xmlns:a="http://schemas.openxmlformats.org/drawingml/2006/main" prst="line">
          <a:avLst/>
        </a:prstGeom>
        <a:ln xmlns:a="http://schemas.openxmlformats.org/drawingml/2006/main" w="15875">
          <a:solidFill>
            <a:srgbClr val="C0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0.18539</cdr:x>
      <cdr:y>0.72385</cdr:y>
    </cdr:from>
    <cdr:to>
      <cdr:x>0.32022</cdr:x>
      <cdr:y>0.92469</cdr:y>
    </cdr:to>
    <cdr:sp macro="" textlink="">
      <cdr:nvSpPr>
        <cdr:cNvPr id="39" name="TextBox 38"/>
        <cdr:cNvSpPr txBox="1"/>
      </cdr:nvSpPr>
      <cdr:spPr>
        <a:xfrm xmlns:a="http://schemas.openxmlformats.org/drawingml/2006/main">
          <a:off x="1257300" y="3295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400">
              <a:solidFill>
                <a:srgbClr val="FF0000"/>
              </a:solidFill>
            </a:rPr>
            <a:t>Xco</a:t>
          </a:r>
          <a:r>
            <a:rPr lang="en-ZA" sz="700">
              <a:solidFill>
                <a:srgbClr val="FF0000"/>
              </a:solidFill>
            </a:rPr>
            <a:t>1</a:t>
          </a:r>
        </a:p>
      </cdr:txBody>
    </cdr:sp>
  </cdr:relSizeAnchor>
  <cdr:relSizeAnchor xmlns:cdr="http://schemas.openxmlformats.org/drawingml/2006/chartDrawing">
    <cdr:from>
      <cdr:x>0.30984</cdr:x>
      <cdr:y>0.43041</cdr:y>
    </cdr:from>
    <cdr:to>
      <cdr:x>0.31116</cdr:x>
      <cdr:y>0.88759</cdr:y>
    </cdr:to>
    <cdr:cxnSp macro="">
      <cdr:nvCxnSpPr>
        <cdr:cNvPr id="41" name="Straight Connector 40"/>
        <cdr:cNvCxnSpPr/>
      </cdr:nvCxnSpPr>
      <cdr:spPr>
        <a:xfrm xmlns:a="http://schemas.openxmlformats.org/drawingml/2006/main" flipH="1">
          <a:off x="2178996" y="2419903"/>
          <a:ext cx="9273" cy="2570386"/>
        </a:xfrm>
        <a:prstGeom xmlns:a="http://schemas.openxmlformats.org/drawingml/2006/main" prst="line">
          <a:avLst/>
        </a:prstGeom>
        <a:ln xmlns:a="http://schemas.openxmlformats.org/drawingml/2006/main" w="15875">
          <a:solidFill>
            <a:srgbClr val="00B05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0.09821</cdr:x>
      <cdr:y>0.42832</cdr:y>
    </cdr:from>
    <cdr:to>
      <cdr:x>0.3139</cdr:x>
      <cdr:y>0.43082</cdr:y>
    </cdr:to>
    <cdr:cxnSp macro="">
      <cdr:nvCxnSpPr>
        <cdr:cNvPr id="44" name="Straight Connector 43"/>
        <cdr:cNvCxnSpPr/>
      </cdr:nvCxnSpPr>
      <cdr:spPr>
        <a:xfrm xmlns:a="http://schemas.openxmlformats.org/drawingml/2006/main" flipH="1">
          <a:off x="690664" y="2408150"/>
          <a:ext cx="1516896" cy="14037"/>
        </a:xfrm>
        <a:prstGeom xmlns:a="http://schemas.openxmlformats.org/drawingml/2006/main" prst="line">
          <a:avLst/>
        </a:prstGeom>
        <a:ln xmlns:a="http://schemas.openxmlformats.org/drawingml/2006/main" w="15875">
          <a:solidFill>
            <a:srgbClr val="00B05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0.31242</cdr:x>
      <cdr:y>0.59969</cdr:y>
    </cdr:from>
    <cdr:to>
      <cdr:x>0.44725</cdr:x>
      <cdr:y>0.80053</cdr:y>
    </cdr:to>
    <cdr:sp macro="" textlink="">
      <cdr:nvSpPr>
        <cdr:cNvPr id="46" name="TextBox 45"/>
        <cdr:cNvSpPr txBox="1"/>
      </cdr:nvSpPr>
      <cdr:spPr>
        <a:xfrm xmlns:a="http://schemas.openxmlformats.org/drawingml/2006/main">
          <a:off x="2197109" y="3371633"/>
          <a:ext cx="948209" cy="11291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400">
              <a:solidFill>
                <a:srgbClr val="00B050"/>
              </a:solidFill>
            </a:rPr>
            <a:t>Xco</a:t>
          </a:r>
          <a:r>
            <a:rPr lang="en-ZA" sz="800">
              <a:solidFill>
                <a:srgbClr val="00B050"/>
              </a:solidFill>
            </a:rPr>
            <a:t>2</a:t>
          </a:r>
        </a:p>
      </cdr:txBody>
    </cdr:sp>
  </cdr:relSizeAnchor>
  <cdr:relSizeAnchor xmlns:cdr="http://schemas.openxmlformats.org/drawingml/2006/chartDrawing">
    <cdr:from>
      <cdr:x>0.30596</cdr:x>
      <cdr:y>0.1359</cdr:y>
    </cdr:from>
    <cdr:to>
      <cdr:x>0.4408</cdr:x>
      <cdr:y>0.33674</cdr:y>
    </cdr:to>
    <cdr:sp macro="" textlink="">
      <cdr:nvSpPr>
        <cdr:cNvPr id="47" name="TextBox 46"/>
        <cdr:cNvSpPr txBox="1"/>
      </cdr:nvSpPr>
      <cdr:spPr>
        <a:xfrm xmlns:a="http://schemas.openxmlformats.org/drawingml/2006/main">
          <a:off x="2151717" y="764076"/>
          <a:ext cx="948279" cy="11291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400"/>
            <a:t>V</a:t>
          </a:r>
          <a:r>
            <a:rPr lang="en-ZA" sz="800"/>
            <a:t>1 </a:t>
          </a:r>
          <a:r>
            <a:rPr lang="en-ZA" sz="1400"/>
            <a:t>= </a:t>
          </a:r>
          <a:r>
            <a:rPr lang="en-ZA" sz="1100"/>
            <a:t>500m/s</a:t>
          </a:r>
          <a:endParaRPr lang="en-ZA" sz="800"/>
        </a:p>
      </cdr:txBody>
    </cdr:sp>
  </cdr:relSizeAnchor>
  <cdr:relSizeAnchor xmlns:cdr="http://schemas.openxmlformats.org/drawingml/2006/chartDrawing">
    <cdr:from>
      <cdr:x>0.4874</cdr:x>
      <cdr:y>0.19057</cdr:y>
    </cdr:from>
    <cdr:to>
      <cdr:x>0.62223</cdr:x>
      <cdr:y>0.39141</cdr:y>
    </cdr:to>
    <cdr:sp macro="" textlink="">
      <cdr:nvSpPr>
        <cdr:cNvPr id="48" name="TextBox 47"/>
        <cdr:cNvSpPr txBox="1"/>
      </cdr:nvSpPr>
      <cdr:spPr>
        <a:xfrm xmlns:a="http://schemas.openxmlformats.org/drawingml/2006/main">
          <a:off x="3427730" y="1071448"/>
          <a:ext cx="948209" cy="11291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400"/>
            <a:t>V</a:t>
          </a:r>
          <a:r>
            <a:rPr lang="en-ZA" sz="800"/>
            <a:t>2 </a:t>
          </a:r>
          <a:r>
            <a:rPr lang="en-ZA" sz="1400"/>
            <a:t>= </a:t>
          </a:r>
          <a:r>
            <a:rPr lang="en-ZA" sz="1100"/>
            <a:t>1500m/s</a:t>
          </a:r>
          <a:endParaRPr lang="en-ZA" sz="800"/>
        </a:p>
      </cdr:txBody>
    </cdr:sp>
  </cdr:relSizeAnchor>
  <cdr:relSizeAnchor xmlns:cdr="http://schemas.openxmlformats.org/drawingml/2006/chartDrawing">
    <cdr:from>
      <cdr:x>0.73104</cdr:x>
      <cdr:y>0.17195</cdr:y>
    </cdr:from>
    <cdr:to>
      <cdr:x>0.86587</cdr:x>
      <cdr:y>0.37279</cdr:y>
    </cdr:to>
    <cdr:sp macro="" textlink="">
      <cdr:nvSpPr>
        <cdr:cNvPr id="49" name="TextBox 48"/>
        <cdr:cNvSpPr txBox="1"/>
      </cdr:nvSpPr>
      <cdr:spPr>
        <a:xfrm xmlns:a="http://schemas.openxmlformats.org/drawingml/2006/main">
          <a:off x="5141103" y="966776"/>
          <a:ext cx="948209" cy="11291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400"/>
            <a:t>V</a:t>
          </a:r>
          <a:r>
            <a:rPr lang="en-ZA" sz="800"/>
            <a:t>3 </a:t>
          </a:r>
          <a:r>
            <a:rPr lang="en-ZA" sz="1400"/>
            <a:t>= </a:t>
          </a:r>
          <a:r>
            <a:rPr lang="en-ZA" sz="1100"/>
            <a:t>3000m/s</a:t>
          </a:r>
          <a:endParaRPr lang="en-ZA" sz="800"/>
        </a:p>
      </cdr:txBody>
    </cdr:sp>
  </cdr:relSizeAnchor>
</c:userShapes>
</file>

<file path=word/drawings/drawing2.xml><?xml version="1.0" encoding="utf-8"?>
<c:userShapes xmlns:c="http://schemas.openxmlformats.org/drawingml/2006/chart">
  <cdr:relSizeAnchor xmlns:cdr="http://schemas.openxmlformats.org/drawingml/2006/chartDrawing">
    <cdr:from>
      <cdr:x>0.48214</cdr:x>
      <cdr:y>0.1356</cdr:y>
    </cdr:from>
    <cdr:to>
      <cdr:x>0.75849</cdr:x>
      <cdr:y>0.20753</cdr:y>
    </cdr:to>
    <cdr:cxnSp macro="">
      <cdr:nvCxnSpPr>
        <cdr:cNvPr id="3" name="Straight Connector 2"/>
        <cdr:cNvCxnSpPr/>
      </cdr:nvCxnSpPr>
      <cdr:spPr>
        <a:xfrm xmlns:a="http://schemas.openxmlformats.org/drawingml/2006/main" flipV="1">
          <a:off x="3456506" y="778213"/>
          <a:ext cx="1981256" cy="412801"/>
        </a:xfrm>
        <a:prstGeom xmlns:a="http://schemas.openxmlformats.org/drawingml/2006/main" prst="line">
          <a:avLst/>
        </a:prstGeom>
        <a:ln xmlns:a="http://schemas.openxmlformats.org/drawingml/2006/main" w="254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0.12081</cdr:x>
      <cdr:y>0.14044</cdr:y>
    </cdr:from>
    <cdr:to>
      <cdr:x>0.31662</cdr:x>
      <cdr:y>0.21044</cdr:y>
    </cdr:to>
    <cdr:cxnSp macro="">
      <cdr:nvCxnSpPr>
        <cdr:cNvPr id="7" name="Straight Connector 6"/>
        <cdr:cNvCxnSpPr/>
      </cdr:nvCxnSpPr>
      <cdr:spPr>
        <a:xfrm xmlns:a="http://schemas.openxmlformats.org/drawingml/2006/main">
          <a:off x="866088" y="806005"/>
          <a:ext cx="1403791" cy="401739"/>
        </a:xfrm>
        <a:prstGeom xmlns:a="http://schemas.openxmlformats.org/drawingml/2006/main" prst="line">
          <a:avLst/>
        </a:prstGeom>
        <a:ln xmlns:a="http://schemas.openxmlformats.org/drawingml/2006/main" w="254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0.32022</cdr:x>
      <cdr:y>0.21357</cdr:y>
    </cdr:from>
    <cdr:to>
      <cdr:x>0.64859</cdr:x>
      <cdr:y>0.56443</cdr:y>
    </cdr:to>
    <cdr:cxnSp macro="">
      <cdr:nvCxnSpPr>
        <cdr:cNvPr id="10" name="Straight Connector 9"/>
        <cdr:cNvCxnSpPr/>
      </cdr:nvCxnSpPr>
      <cdr:spPr>
        <a:xfrm xmlns:a="http://schemas.openxmlformats.org/drawingml/2006/main">
          <a:off x="2295728" y="1225685"/>
          <a:ext cx="2354093" cy="2013625"/>
        </a:xfrm>
        <a:prstGeom xmlns:a="http://schemas.openxmlformats.org/drawingml/2006/main" prst="line">
          <a:avLst/>
        </a:prstGeom>
        <a:ln xmlns:a="http://schemas.openxmlformats.org/drawingml/2006/main" w="254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0.64958</cdr:x>
      <cdr:y>0.56478</cdr:y>
    </cdr:from>
    <cdr:to>
      <cdr:x>0.75714</cdr:x>
      <cdr:y>0.82376</cdr:y>
    </cdr:to>
    <cdr:cxnSp macro="">
      <cdr:nvCxnSpPr>
        <cdr:cNvPr id="13" name="Straight Connector 12"/>
        <cdr:cNvCxnSpPr/>
      </cdr:nvCxnSpPr>
      <cdr:spPr>
        <a:xfrm xmlns:a="http://schemas.openxmlformats.org/drawingml/2006/main">
          <a:off x="4656954" y="3241346"/>
          <a:ext cx="771080" cy="1486296"/>
        </a:xfrm>
        <a:prstGeom xmlns:a="http://schemas.openxmlformats.org/drawingml/2006/main" prst="line">
          <a:avLst/>
        </a:prstGeom>
        <a:ln xmlns:a="http://schemas.openxmlformats.org/drawingml/2006/main" w="254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0.34465</cdr:x>
      <cdr:y>0.20509</cdr:y>
    </cdr:from>
    <cdr:to>
      <cdr:x>0.48576</cdr:x>
      <cdr:y>0.31187</cdr:y>
    </cdr:to>
    <cdr:cxnSp macro="">
      <cdr:nvCxnSpPr>
        <cdr:cNvPr id="9" name="Straight Connector 8"/>
        <cdr:cNvCxnSpPr/>
      </cdr:nvCxnSpPr>
      <cdr:spPr>
        <a:xfrm xmlns:a="http://schemas.openxmlformats.org/drawingml/2006/main" flipH="1">
          <a:off x="2470826" y="1177047"/>
          <a:ext cx="1011678" cy="612842"/>
        </a:xfrm>
        <a:prstGeom xmlns:a="http://schemas.openxmlformats.org/drawingml/2006/main" prst="line">
          <a:avLst/>
        </a:prstGeom>
        <a:ln xmlns:a="http://schemas.openxmlformats.org/drawingml/2006/main" w="2540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0.12755</cdr:x>
      <cdr:y>0.31018</cdr:y>
    </cdr:from>
    <cdr:to>
      <cdr:x>0.34329</cdr:x>
      <cdr:y>0.82037</cdr:y>
    </cdr:to>
    <cdr:cxnSp macro="">
      <cdr:nvCxnSpPr>
        <cdr:cNvPr id="16" name="Straight Connector 15"/>
        <cdr:cNvCxnSpPr/>
      </cdr:nvCxnSpPr>
      <cdr:spPr>
        <a:xfrm xmlns:a="http://schemas.openxmlformats.org/drawingml/2006/main" flipH="1">
          <a:off x="914400" y="1780161"/>
          <a:ext cx="1546698" cy="2928026"/>
        </a:xfrm>
        <a:prstGeom xmlns:a="http://schemas.openxmlformats.org/drawingml/2006/main" prst="line">
          <a:avLst/>
        </a:prstGeom>
        <a:ln xmlns:a="http://schemas.openxmlformats.org/drawingml/2006/main" w="2540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235</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7</cp:revision>
  <cp:lastPrinted>2013-02-21T18:24:00Z</cp:lastPrinted>
  <dcterms:created xsi:type="dcterms:W3CDTF">2013-02-21T09:52:00Z</dcterms:created>
  <dcterms:modified xsi:type="dcterms:W3CDTF">2013-02-22T07:11:00Z</dcterms:modified>
</cp:coreProperties>
</file>